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80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F65283">
        <w:trPr>
          <w:trHeight w:val="400"/>
        </w:trPr>
        <w:tc>
          <w:tcPr>
            <w:tcW w:w="10031" w:type="dxa"/>
            <w:gridSpan w:val="3"/>
          </w:tcPr>
          <w:p w14:paraId="2716ED1B" w14:textId="77777777" w:rsidR="00F65283" w:rsidRPr="00A2471E" w:rsidRDefault="00F65283" w:rsidP="00F65283">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F65283">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F65283">
        <w:trPr>
          <w:trHeight w:val="273"/>
        </w:trPr>
        <w:tc>
          <w:tcPr>
            <w:tcW w:w="3343" w:type="dxa"/>
            <w:tcBorders>
              <w:top w:val="single" w:sz="24" w:space="0" w:color="auto"/>
            </w:tcBorders>
          </w:tcPr>
          <w:p w14:paraId="146362DD"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r>
    </w:tbl>
    <w:p w14:paraId="23F33788" w14:textId="545CDFE8"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w:t>
      </w:r>
      <w:r w:rsidR="00AD2C0B">
        <w:rPr>
          <w:rFonts w:asciiTheme="minorEastAsia" w:hAnsiTheme="minorEastAsia" w:hint="eastAsia"/>
          <w:color w:val="000000"/>
          <w:kern w:val="0"/>
        </w:rPr>
        <w:t>ロ</w:t>
      </w:r>
      <w:r w:rsidRPr="00A2471E">
        <w:rPr>
          <w:rFonts w:asciiTheme="minorEastAsia" w:hAnsiTheme="minorEastAsia" w:hint="eastAsia"/>
          <w:color w:val="000000"/>
          <w:kern w:val="0"/>
        </w:rPr>
        <w:t>）－</w:t>
      </w:r>
      <w:r w:rsidR="006523E3">
        <w:rPr>
          <w:rFonts w:asciiTheme="minorEastAsia" w:hAnsiTheme="minorEastAsia" w:hint="eastAsia"/>
          <w:color w:val="000000"/>
          <w:kern w:val="0"/>
        </w:rPr>
        <w:t>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2A5727">
        <w:trPr>
          <w:trHeight w:val="11236"/>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15EE737A"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Pr="00B11EB3">
              <w:rPr>
                <w:rFonts w:asciiTheme="minorEastAsia" w:hAnsiTheme="minorEastAsia" w:hint="eastAsia"/>
                <w:color w:val="000000"/>
                <w:kern w:val="0"/>
                <w:highlight w:val="yellow"/>
              </w:rPr>
              <w:t>（</w:t>
            </w:r>
            <w:r w:rsidR="00AD2C0B" w:rsidRPr="00B11EB3">
              <w:rPr>
                <w:rFonts w:asciiTheme="minorEastAsia" w:hAnsiTheme="minorEastAsia" w:hint="eastAsia"/>
                <w:color w:val="000000"/>
                <w:kern w:val="0"/>
                <w:highlight w:val="yellow"/>
              </w:rPr>
              <w:t>ロ</w:t>
            </w:r>
            <w:r w:rsidRPr="00B11EB3">
              <w:rPr>
                <w:rFonts w:asciiTheme="minorEastAsia" w:hAnsiTheme="minorEastAsia" w:hint="eastAsia"/>
                <w:color w:val="000000"/>
                <w:kern w:val="0"/>
                <w:highlight w:val="yellow"/>
              </w:rPr>
              <w:t>－</w:t>
            </w:r>
            <w:r w:rsidR="006523E3" w:rsidRPr="00B11EB3">
              <w:rPr>
                <w:rFonts w:asciiTheme="minorEastAsia" w:hAnsiTheme="minorEastAsia" w:hint="eastAsia"/>
                <w:color w:val="000000"/>
                <w:kern w:val="0"/>
                <w:highlight w:val="yellow"/>
              </w:rPr>
              <w:t>①</w:t>
            </w:r>
            <w:r w:rsidRPr="00B11EB3">
              <w:rPr>
                <w:rFonts w:asciiTheme="minorEastAsia" w:hAnsiTheme="minorEastAsia" w:hint="eastAsia"/>
                <w:color w:val="000000"/>
                <w:kern w:val="0"/>
                <w:highlight w:val="yellow"/>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1830A68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年　　月　　日</w:t>
            </w:r>
          </w:p>
          <w:p w14:paraId="4231D739" w14:textId="0B26E0CA"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w:t>
            </w:r>
            <w:r w:rsidR="00091690">
              <w:rPr>
                <w:rFonts w:asciiTheme="minorEastAsia" w:hAnsiTheme="minorEastAsia" w:hint="eastAsia"/>
                <w:color w:val="000000"/>
                <w:kern w:val="0"/>
              </w:rPr>
              <w:t>豊能町</w:t>
            </w:r>
            <w:r w:rsidR="009E0C5C" w:rsidRPr="00A2471E">
              <w:rPr>
                <w:rFonts w:asciiTheme="minorEastAsia" w:hAnsiTheme="minorEastAsia" w:hint="eastAsia"/>
                <w:color w:val="000000"/>
                <w:kern w:val="0"/>
              </w:rPr>
              <w:t>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6BEC8784"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氏名（会社名）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5374301"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AD2C0B" w:rsidRPr="00AD2C0B">
              <w:rPr>
                <w:rFonts w:asciiTheme="minorEastAsia" w:hAnsiTheme="minorEastAsia" w:hint="eastAsia"/>
                <w:color w:val="000000"/>
                <w:kern w:val="0"/>
              </w:rPr>
              <w:t>主要原材料である</w:t>
            </w:r>
            <w:r w:rsidR="00AD2C0B">
              <w:rPr>
                <w:rFonts w:asciiTheme="minorEastAsia" w:hAnsiTheme="minorEastAsia" w:hint="eastAsia"/>
                <w:color w:val="000000"/>
                <w:kern w:val="0"/>
              </w:rPr>
              <w:t>原油及び石油製品（以下「原油等」という。）の価格の上昇等により</w:t>
            </w:r>
            <w:r w:rsidRPr="00A2471E">
              <w:rPr>
                <w:rFonts w:ascii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3EB77062"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22674FF8"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事業開始年月日　　　　　　　　　　　　　　　　　　　　</w:t>
            </w:r>
            <w:r w:rsidR="003C5679">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70738FBE" w:rsidR="006C7677" w:rsidRPr="00A2471E" w:rsidRDefault="00AD2C0B"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➀原油等の仕入単価の上昇</w:t>
            </w:r>
            <w:r w:rsidR="00ED546F">
              <w:rPr>
                <w:rFonts w:asciiTheme="minorEastAsia" w:hAnsiTheme="minorEastAsia" w:hint="eastAsia"/>
                <w:color w:val="000000"/>
                <w:kern w:val="0"/>
              </w:rPr>
              <w:t>（注２）</w:t>
            </w:r>
          </w:p>
          <w:p w14:paraId="24C8325D" w14:textId="2BD875DB"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00967698">
              <w:rPr>
                <w:rFonts w:asciiTheme="minorEastAsia" w:hAnsiTheme="minorEastAsia"/>
                <w:color w:val="000000"/>
                <w:kern w:val="0"/>
                <w:u w:val="single" w:color="000000"/>
              </w:rPr>
              <w:t xml:space="preserve"> </w:t>
            </w:r>
            <w:r w:rsidR="00967698">
              <w:rPr>
                <w:rFonts w:asciiTheme="minorEastAsia" w:hAnsiTheme="minorEastAsia" w:hint="eastAsia"/>
                <w:color w:val="000000"/>
                <w:kern w:val="0"/>
                <w:u w:val="single" w:color="000000"/>
              </w:rPr>
              <w:t xml:space="preserve">Ｅ  </w:t>
            </w:r>
          </w:p>
          <w:p w14:paraId="2F40CF36" w14:textId="3BD7705F"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00967698">
              <w:rPr>
                <w:rFonts w:asciiTheme="minorEastAsia" w:hAnsiTheme="minorEastAsia"/>
                <w:color w:val="000000"/>
                <w:kern w:val="0"/>
              </w:rPr>
              <w:t xml:space="preserve">   </w:t>
            </w:r>
            <w:r w:rsidR="00DD5A52">
              <w:rPr>
                <w:rFonts w:asciiTheme="minorEastAsia" w:hAnsiTheme="minorEastAsia" w:hint="eastAsia"/>
                <w:color w:val="000000"/>
                <w:kern w:val="0"/>
              </w:rPr>
              <w:t>ｅ</w:t>
            </w:r>
            <w:r w:rsidRPr="00A2471E">
              <w:rPr>
                <w:rFonts w:asciiTheme="minorEastAsia" w:hAnsiTheme="minorEastAsia"/>
                <w:color w:val="000000"/>
                <w:kern w:val="0"/>
              </w:rPr>
              <w:t xml:space="preserve">   </w:t>
            </w:r>
            <w:r w:rsidR="00967698">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100</w:t>
            </w:r>
            <w:r w:rsidR="00967698">
              <w:rPr>
                <w:rFonts w:asciiTheme="minorEastAsia" w:hAnsiTheme="minorEastAsia" w:hint="eastAsia"/>
                <w:color w:val="000000"/>
                <w:kern w:val="0"/>
              </w:rPr>
              <w:t>－</w:t>
            </w:r>
            <w:r w:rsidR="00967698" w:rsidRPr="00A2471E">
              <w:rPr>
                <w:rFonts w:asciiTheme="minorEastAsia" w:hAnsiTheme="minorEastAsia"/>
                <w:color w:val="000000"/>
                <w:kern w:val="0"/>
              </w:rPr>
              <w:t>100</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color w:val="000000"/>
                <w:kern w:val="0"/>
              </w:rPr>
              <w:t xml:space="preserve"> </w:t>
            </w:r>
            <w:r w:rsidR="00DD7938" w:rsidRPr="00A2471E">
              <w:rPr>
                <w:rFonts w:asciiTheme="minorEastAsia" w:hAnsiTheme="minorEastAsia"/>
                <w:color w:val="000000"/>
                <w:kern w:val="0"/>
              </w:rPr>
              <w:t xml:space="preserve"> </w:t>
            </w:r>
            <w:r w:rsidR="00AD1C4D">
              <w:rPr>
                <w:rFonts w:asciiTheme="minorEastAsia" w:hAnsiTheme="minorEastAsia" w:hint="eastAsia"/>
                <w:color w:val="000000"/>
                <w:kern w:val="0"/>
                <w:u w:val="single" w:color="000000"/>
              </w:rPr>
              <w:t>上昇</w:t>
            </w:r>
            <w:r w:rsidRPr="00A2471E">
              <w:rPr>
                <w:rFonts w:asciiTheme="minorEastAsia" w:hAnsiTheme="minorEastAsia" w:hint="eastAsia"/>
                <w:color w:val="000000"/>
                <w:kern w:val="0"/>
                <w:u w:val="single" w:color="000000"/>
              </w:rPr>
              <w:t xml:space="preserve">率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AD1C4D">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w:t>
            </w:r>
          </w:p>
          <w:p w14:paraId="645A28A6" w14:textId="37293B20" w:rsidR="006C7677" w:rsidRPr="00DD5A52" w:rsidRDefault="006C7677" w:rsidP="00DD5A5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00967698">
              <w:rPr>
                <w:rFonts w:asciiTheme="minorEastAsia" w:hAnsiTheme="minorEastAsia" w:hint="eastAsia"/>
                <w:color w:val="000000"/>
                <w:kern w:val="0"/>
              </w:rPr>
              <w:t>Ｅ</w:t>
            </w:r>
            <w:r w:rsidRPr="00A2471E">
              <w:rPr>
                <w:rFonts w:asciiTheme="minorEastAsia" w:hAnsiTheme="minorEastAsia" w:hint="eastAsia"/>
                <w:color w:val="000000"/>
                <w:kern w:val="0"/>
              </w:rPr>
              <w:t>：</w:t>
            </w:r>
            <w:r w:rsidR="00967698">
              <w:rPr>
                <w:rFonts w:asciiTheme="minorEastAsia" w:hAnsiTheme="minorEastAsia" w:hint="eastAsia"/>
                <w:color w:val="000000"/>
                <w:kern w:val="0"/>
              </w:rPr>
              <w:t>原油等の最近１か月間における平均仕入単価</w:t>
            </w:r>
            <w:r w:rsidR="00DD5A52">
              <w:rPr>
                <w:rFonts w:asciiTheme="minorEastAsia" w:hAnsiTheme="minorEastAsia" w:hint="eastAsia"/>
                <w:color w:val="000000"/>
                <w:kern w:val="0"/>
              </w:rPr>
              <w:t xml:space="preserve">　　</w:t>
            </w:r>
            <w:r w:rsidR="00085135">
              <w:rPr>
                <w:rFonts w:asciiTheme="minorEastAsia" w:hAnsiTheme="minorEastAsia" w:hint="eastAsia"/>
                <w:color w:val="000000"/>
                <w:kern w:val="0"/>
              </w:rPr>
              <w:t xml:space="preserve">　</w:t>
            </w:r>
            <w:r w:rsidR="00DD5A52">
              <w:rPr>
                <w:rFonts w:asciiTheme="minorEastAsia" w:hAnsiTheme="minorEastAsia" w:hint="eastAsia"/>
                <w:color w:val="000000"/>
                <w:kern w:val="0"/>
              </w:rPr>
              <w:t>（　　　年　月）</w:t>
            </w:r>
            <w:r w:rsidR="00DD5A52" w:rsidRPr="00A2471E">
              <w:rPr>
                <w:rFonts w:asciiTheme="minorEastAsia" w:hAnsiTheme="minorEastAsia" w:hint="eastAsia"/>
                <w:color w:val="000000"/>
                <w:kern w:val="0"/>
                <w:u w:val="single" w:color="000000"/>
              </w:rPr>
              <w:t xml:space="preserve">　　</w:t>
            </w:r>
            <w:r w:rsidR="00DD5A52">
              <w:rPr>
                <w:rFonts w:asciiTheme="minorEastAsia" w:hAnsiTheme="minor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w:t>
            </w:r>
            <w:r w:rsidR="00DD5A52">
              <w:rPr>
                <w:rFonts w:asciiTheme="minorEastAsia" w:hAnsiTheme="minorEastAsia" w:hint="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円</w:t>
            </w:r>
            <w:r w:rsidR="00DD5A52" w:rsidRPr="00A2471E">
              <w:rPr>
                <w:rFonts w:asciiTheme="minorEastAsia" w:hAnsiTheme="minorEastAsia" w:hint="eastAsia"/>
                <w:color w:val="000000"/>
                <w:kern w:val="0"/>
              </w:rPr>
              <w:t>（注</w:t>
            </w:r>
            <w:r w:rsidR="00DD5A52">
              <w:rPr>
                <w:rFonts w:asciiTheme="minorEastAsia" w:hAnsiTheme="minorEastAsia" w:hint="eastAsia"/>
                <w:color w:val="000000"/>
                <w:kern w:val="0"/>
              </w:rPr>
              <w:t>４</w:t>
            </w:r>
            <w:r w:rsidR="00DD5A52" w:rsidRPr="00A2471E">
              <w:rPr>
                <w:rFonts w:asciiTheme="minorEastAsia" w:hAnsiTheme="minorEastAsia" w:hint="eastAsia"/>
                <w:color w:val="000000"/>
                <w:kern w:val="0"/>
              </w:rPr>
              <w:t>）</w:t>
            </w:r>
          </w:p>
          <w:p w14:paraId="06B84101" w14:textId="551B8FCC"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r w:rsidR="00DD5A52">
              <w:rPr>
                <w:rFonts w:asciiTheme="minorEastAsia" w:hAnsiTheme="minorEastAsia" w:hint="eastAsia"/>
                <w:color w:val="000000"/>
                <w:kern w:val="0"/>
              </w:rPr>
              <w:t>ｅ</w:t>
            </w:r>
            <w:r w:rsidRPr="00A2471E">
              <w:rPr>
                <w:rFonts w:asciiTheme="minorEastAsia" w:hAnsiTheme="minorEastAsia" w:hint="eastAsia"/>
                <w:color w:val="000000"/>
                <w:kern w:val="0"/>
              </w:rPr>
              <w:t>：</w:t>
            </w:r>
            <w:r w:rsidR="00DD5A52">
              <w:rPr>
                <w:rFonts w:asciiTheme="minorEastAsia" w:hAnsiTheme="minorEastAsia" w:hint="eastAsia"/>
                <w:color w:val="000000"/>
                <w:kern w:val="0"/>
              </w:rPr>
              <w:t>Ｅ</w:t>
            </w:r>
            <w:r w:rsidRPr="00A2471E">
              <w:rPr>
                <w:rFonts w:asciiTheme="minorEastAsia" w:hAnsiTheme="minorEastAsia" w:hint="eastAsia"/>
                <w:color w:val="000000"/>
                <w:kern w:val="0"/>
              </w:rPr>
              <w:t>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w:t>
            </w:r>
            <w:r w:rsidR="00DD5A52">
              <w:rPr>
                <w:rFonts w:asciiTheme="minorEastAsia" w:hAnsiTheme="minorEastAsia" w:hint="eastAsia"/>
                <w:color w:val="000000"/>
                <w:kern w:val="0"/>
              </w:rPr>
              <w:t>１</w:t>
            </w:r>
            <w:r w:rsidRPr="00A2471E">
              <w:rPr>
                <w:rFonts w:asciiTheme="minorEastAsia" w:hAnsiTheme="minorEastAsia" w:hint="eastAsia"/>
                <w:color w:val="000000"/>
                <w:kern w:val="0"/>
              </w:rPr>
              <w:t>か月間の</w:t>
            </w:r>
            <w:r w:rsidR="00DD5A52">
              <w:rPr>
                <w:rFonts w:asciiTheme="minorEastAsia" w:hAnsiTheme="minorEastAsia" w:hint="eastAsia"/>
                <w:color w:val="000000"/>
                <w:kern w:val="0"/>
              </w:rPr>
              <w:t>平均仕入単価（　　　年　月）</w:t>
            </w:r>
            <w:r w:rsidR="00DD5A52" w:rsidRPr="00A2471E">
              <w:rPr>
                <w:rFonts w:asciiTheme="minorEastAsia" w:hAnsiTheme="minor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w:t>
            </w:r>
            <w:r w:rsidR="00DD5A52">
              <w:rPr>
                <w:rFonts w:asciiTheme="minorEastAsia" w:hAnsiTheme="minorEastAsia" w:hint="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円</w:t>
            </w:r>
            <w:r w:rsidR="00DD5A52" w:rsidRPr="00A2471E">
              <w:rPr>
                <w:rFonts w:asciiTheme="minorEastAsia" w:hAnsiTheme="minorEastAsia" w:hint="eastAsia"/>
                <w:color w:val="000000"/>
                <w:kern w:val="0"/>
              </w:rPr>
              <w:t>（注</w:t>
            </w:r>
            <w:r w:rsidR="00DD5A52">
              <w:rPr>
                <w:rFonts w:asciiTheme="minorEastAsia" w:hAnsiTheme="minorEastAsia" w:hint="eastAsia"/>
                <w:color w:val="000000"/>
                <w:kern w:val="0"/>
              </w:rPr>
              <w:t>４</w:t>
            </w:r>
            <w:r w:rsidR="00DD5A52" w:rsidRPr="00A2471E">
              <w:rPr>
                <w:rFonts w:asciiTheme="minorEastAsia" w:hAnsiTheme="minorEastAsia" w:hint="eastAsia"/>
                <w:color w:val="000000"/>
                <w:kern w:val="0"/>
              </w:rPr>
              <w:t>）</w:t>
            </w:r>
          </w:p>
          <w:p w14:paraId="5BB35B18" w14:textId="1C5E6423" w:rsidR="00ED546F" w:rsidRDefault="00ED546F"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②原油等が売上原価に占める割合</w:t>
            </w:r>
            <w:r w:rsidR="003B5A81">
              <w:rPr>
                <w:rFonts w:asciiTheme="minorEastAsia" w:hAnsiTheme="minorEastAsia" w:hint="eastAsia"/>
                <w:color w:val="000000"/>
                <w:kern w:val="0"/>
              </w:rPr>
              <w:t>（注２）</w:t>
            </w:r>
          </w:p>
          <w:p w14:paraId="7D2C3B19" w14:textId="518848E2" w:rsidR="00ED546F" w:rsidRPr="00A2471E" w:rsidRDefault="00ED546F" w:rsidP="00ED546F">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spacing w:val="16"/>
                <w:kern w:val="0"/>
              </w:rPr>
            </w:pPr>
            <w:r w:rsidRPr="00A2471E">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918F2">
              <w:rPr>
                <w:rFonts w:asciiTheme="minorEastAsia" w:hAnsiTheme="minorEastAsia" w:hint="eastAsia"/>
                <w:color w:val="000000"/>
                <w:kern w:val="0"/>
                <w:u w:val="single" w:color="000000"/>
              </w:rPr>
              <w:t>Ｓ</w:t>
            </w:r>
            <w:r>
              <w:rPr>
                <w:rFonts w:asciiTheme="minorEastAsia" w:hAnsiTheme="minorEastAsia" w:hint="eastAsia"/>
                <w:color w:val="000000"/>
                <w:kern w:val="0"/>
                <w:u w:val="single" w:color="000000"/>
              </w:rPr>
              <w:t xml:space="preserve">  </w:t>
            </w:r>
          </w:p>
          <w:p w14:paraId="329E4790" w14:textId="17680A1B" w:rsidR="00ED546F" w:rsidRDefault="00ED546F"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Pr>
                <w:rFonts w:asciiTheme="minorEastAsia" w:hAnsiTheme="minorEastAsia"/>
                <w:color w:val="000000"/>
                <w:kern w:val="0"/>
              </w:rPr>
              <w:t xml:space="preserve">   </w:t>
            </w:r>
            <w:r w:rsidR="00AD1C4D">
              <w:rPr>
                <w:rFonts w:asciiTheme="minorEastAsia" w:hAnsiTheme="minorEastAsia" w:hint="eastAsia"/>
                <w:color w:val="000000"/>
                <w:kern w:val="0"/>
              </w:rPr>
              <w:t>Ｃ</w:t>
            </w:r>
            <w:r w:rsidRPr="00A2471E">
              <w:rPr>
                <w:rFonts w:asciiTheme="minorEastAsia" w:hAnsiTheme="minorEastAsia"/>
                <w:color w:val="000000"/>
                <w:kern w:val="0"/>
              </w:rPr>
              <w:t xml:space="preserve">   </w:t>
            </w:r>
            <w:r>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100</w:t>
            </w:r>
            <w:r w:rsidR="00AD1C4D">
              <w:rPr>
                <w:rFonts w:asciiTheme="minorEastAsia" w:hAnsiTheme="minorEastAsia" w:hint="eastAsia"/>
                <w:color w:val="000000"/>
                <w:kern w:val="0"/>
              </w:rPr>
              <w:t xml:space="preserve">　　　　　　　　　　　　　　　　　　　　　　</w:t>
            </w:r>
            <w:r w:rsidR="00AD1C4D">
              <w:rPr>
                <w:rFonts w:asciiTheme="minorEastAsia" w:hAnsiTheme="minorEastAsia" w:hint="eastAsia"/>
                <w:color w:val="000000"/>
                <w:kern w:val="0"/>
                <w:u w:val="single" w:color="000000"/>
              </w:rPr>
              <w:t>依存</w:t>
            </w:r>
            <w:r w:rsidR="00AD1C4D" w:rsidRPr="00A2471E">
              <w:rPr>
                <w:rFonts w:asciiTheme="minorEastAsia" w:hAnsiTheme="minorEastAsia" w:hint="eastAsia"/>
                <w:color w:val="000000"/>
                <w:kern w:val="0"/>
                <w:u w:val="single" w:color="000000"/>
              </w:rPr>
              <w:t xml:space="preserve">率　　</w:t>
            </w:r>
            <w:r w:rsidR="00AD1C4D" w:rsidRPr="00A2471E">
              <w:rPr>
                <w:rFonts w:asciiTheme="minorEastAsia" w:hAnsiTheme="minorEastAsia"/>
                <w:color w:val="000000"/>
                <w:kern w:val="0"/>
                <w:u w:val="single" w:color="000000"/>
              </w:rPr>
              <w:t xml:space="preserve"> </w:t>
            </w:r>
            <w:r w:rsidR="00AD1C4D" w:rsidRPr="00A2471E">
              <w:rPr>
                <w:rFonts w:asciiTheme="minorEastAsia" w:hAnsiTheme="minorEastAsia" w:hint="eastAsia"/>
                <w:color w:val="000000"/>
                <w:kern w:val="0"/>
                <w:u w:val="single" w:color="000000"/>
              </w:rPr>
              <w:t xml:space="preserve">　</w:t>
            </w:r>
            <w:r w:rsidR="00AD1C4D">
              <w:rPr>
                <w:rFonts w:asciiTheme="minorEastAsia" w:hAnsiTheme="minorEastAsia" w:hint="eastAsia"/>
                <w:color w:val="000000"/>
                <w:kern w:val="0"/>
                <w:u w:val="single" w:color="000000"/>
              </w:rPr>
              <w:t xml:space="preserve">　　　　</w:t>
            </w:r>
            <w:r w:rsidR="00AD1C4D" w:rsidRPr="00A2471E">
              <w:rPr>
                <w:rFonts w:asciiTheme="minorEastAsia" w:hAnsiTheme="minorEastAsia" w:hint="eastAsia"/>
                <w:color w:val="000000"/>
                <w:kern w:val="0"/>
                <w:u w:val="single" w:color="000000"/>
              </w:rPr>
              <w:t xml:space="preserve">　％</w:t>
            </w:r>
          </w:p>
          <w:p w14:paraId="370D9B10" w14:textId="1446D6E4" w:rsidR="00AD1C4D" w:rsidRPr="00DD5A52" w:rsidRDefault="00AD1C4D" w:rsidP="00AD1C4D">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Ｃ</w:t>
            </w:r>
            <w:r w:rsidRPr="00A2471E">
              <w:rPr>
                <w:rFonts w:asciiTheme="minorEastAsia" w:hAnsiTheme="minorEastAsia" w:hint="eastAsia"/>
                <w:color w:val="000000"/>
                <w:kern w:val="0"/>
              </w:rPr>
              <w:t>：</w:t>
            </w:r>
            <w:r>
              <w:rPr>
                <w:rFonts w:asciiTheme="minorEastAsia" w:hAnsiTheme="minorEastAsia" w:hint="eastAsia"/>
                <w:color w:val="000000"/>
                <w:kern w:val="0"/>
              </w:rPr>
              <w:t>最近１か月の売上原価　　　　　　　　　　　　　（　　　年　月）</w:t>
            </w:r>
            <w:r w:rsidRPr="00A2471E">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200282E4" w14:textId="3D51A3BB" w:rsidR="00AD1C4D" w:rsidRDefault="00AD1C4D" w:rsidP="00AD1C4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r>
              <w:rPr>
                <w:rFonts w:asciiTheme="minorEastAsia" w:hAnsiTheme="minorEastAsia" w:hint="eastAsia"/>
                <w:color w:val="000000"/>
                <w:kern w:val="0"/>
              </w:rPr>
              <w:t>Ｓ</w:t>
            </w:r>
            <w:r w:rsidRPr="00A2471E">
              <w:rPr>
                <w:rFonts w:asciiTheme="minorEastAsia" w:hAnsiTheme="minorEastAsia" w:hint="eastAsia"/>
                <w:color w:val="000000"/>
                <w:kern w:val="0"/>
              </w:rPr>
              <w:t>：</w:t>
            </w:r>
            <w:r>
              <w:rPr>
                <w:rFonts w:asciiTheme="minorEastAsia" w:hAnsiTheme="minorEastAsia" w:hint="eastAsia"/>
                <w:color w:val="000000"/>
                <w:kern w:val="0"/>
              </w:rPr>
              <w:t>Ｃの売上原価</w:t>
            </w:r>
            <w:r w:rsidRPr="00A2471E">
              <w:rPr>
                <w:rFonts w:asciiTheme="minorEastAsia" w:hAnsiTheme="minorEastAsia" w:hint="eastAsia"/>
                <w:color w:val="000000"/>
                <w:kern w:val="0"/>
              </w:rPr>
              <w:t>に対応する</w:t>
            </w:r>
            <w:r w:rsidR="003B5A81">
              <w:rPr>
                <w:rFonts w:asciiTheme="minorEastAsia" w:hAnsiTheme="minorEastAsia" w:hint="eastAsia"/>
                <w:color w:val="000000"/>
                <w:kern w:val="0"/>
              </w:rPr>
              <w:t xml:space="preserve">原油等の仕入額　　　　　</w:t>
            </w:r>
            <w:r w:rsidR="003C5679">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779C484E" w14:textId="19B62FF5" w:rsidR="00AD1C4D" w:rsidRDefault="003B5A81"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③製品等価格への転嫁の状況（注３）</w:t>
            </w:r>
          </w:p>
          <w:p w14:paraId="6FC1FD44" w14:textId="007AB225" w:rsidR="003B5A81" w:rsidRPr="00A2471E" w:rsidRDefault="003B5A81" w:rsidP="003B5A81">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spacing w:val="16"/>
                <w:kern w:val="0"/>
              </w:rPr>
            </w:pPr>
            <w:r w:rsidRPr="00A2471E">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A5727">
              <w:rPr>
                <w:rFonts w:asciiTheme="minorEastAsia" w:hAnsiTheme="minorEastAsia" w:hint="eastAsia"/>
                <w:color w:val="000000"/>
                <w:kern w:val="0"/>
                <w:u w:val="single" w:color="000000"/>
              </w:rPr>
              <w:t>Ａ</w:t>
            </w:r>
            <w:r>
              <w:rPr>
                <w:rFonts w:asciiTheme="minorEastAsia" w:hAnsiTheme="minorEastAsia" w:hint="eastAsia"/>
                <w:color w:val="000000"/>
                <w:kern w:val="0"/>
                <w:u w:val="single" w:color="000000"/>
              </w:rPr>
              <w:t xml:space="preserve">  </w:t>
            </w:r>
            <w:r>
              <w:rPr>
                <w:rFonts w:asciiTheme="minorEastAsia" w:hAnsiTheme="minorEastAsia"/>
                <w:color w:val="000000"/>
                <w:kern w:val="0"/>
              </w:rPr>
              <w:t xml:space="preserve">  </w:t>
            </w:r>
            <w:r w:rsidRPr="002A5727">
              <w:rPr>
                <w:rFonts w:asciiTheme="minorEastAsia" w:hAnsiTheme="minorEastAsia"/>
                <w:color w:val="000000"/>
                <w:kern w:val="0"/>
                <w:u w:val="single"/>
              </w:rPr>
              <w:t xml:space="preserve">  </w:t>
            </w: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sidR="002A5727">
              <w:rPr>
                <w:rFonts w:asciiTheme="minorEastAsia" w:hAnsiTheme="minorEastAsia" w:hint="eastAsia"/>
                <w:color w:val="000000"/>
                <w:kern w:val="0"/>
                <w:u w:val="single" w:color="000000"/>
              </w:rPr>
              <w:t>ａ</w:t>
            </w:r>
            <w:r>
              <w:rPr>
                <w:rFonts w:asciiTheme="minorEastAsia" w:hAnsiTheme="minorEastAsia" w:hint="eastAsia"/>
                <w:color w:val="000000"/>
                <w:kern w:val="0"/>
                <w:u w:val="single" w:color="000000"/>
              </w:rPr>
              <w:t xml:space="preserve">  </w:t>
            </w:r>
          </w:p>
          <w:p w14:paraId="04596383" w14:textId="3B271128" w:rsidR="003B5A81" w:rsidRDefault="003B5A81" w:rsidP="003B5A81">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kern w:val="0"/>
                <w:u w:val="single"/>
              </w:rPr>
            </w:pPr>
            <w:r w:rsidRPr="00A2471E">
              <w:rPr>
                <w:rFonts w:asciiTheme="minorEastAsia" w:hAnsiTheme="minorEastAsia"/>
                <w:color w:val="000000"/>
                <w:kern w:val="0"/>
              </w:rPr>
              <w:t xml:space="preserve">  </w:t>
            </w:r>
            <w:r w:rsidR="002A5727">
              <w:rPr>
                <w:rFonts w:asciiTheme="minorEastAsia" w:hAnsiTheme="minorEastAsia" w:hint="eastAsia"/>
                <w:color w:val="000000"/>
                <w:kern w:val="0"/>
              </w:rPr>
              <w:t>Ｂ</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002A5727">
              <w:rPr>
                <w:rFonts w:asciiTheme="minorEastAsia" w:hAnsiTheme="minorEastAsia" w:hint="eastAsia"/>
                <w:color w:val="000000"/>
                <w:kern w:val="0"/>
              </w:rPr>
              <w:t>ｂ</w:t>
            </w:r>
            <w:r w:rsidRPr="00A2471E">
              <w:rPr>
                <w:rFonts w:asciiTheme="minorEastAsia" w:hAnsiTheme="minorEastAsia"/>
                <w:color w:val="000000"/>
                <w:kern w:val="0"/>
              </w:rPr>
              <w:t xml:space="preserve">   </w:t>
            </w:r>
            <w:r>
              <w:rPr>
                <w:rFonts w:asciiTheme="minorEastAsia" w:hAnsiTheme="minorEastAsia"/>
                <w:color w:val="000000"/>
                <w:kern w:val="0"/>
              </w:rPr>
              <w:t xml:space="preserve"> </w:t>
            </w:r>
            <w:r w:rsidR="002A5727">
              <w:rPr>
                <w:rFonts w:asciiTheme="minorEastAsia" w:hAnsiTheme="minorEastAsia" w:hint="eastAsia"/>
                <w:color w:val="000000"/>
                <w:kern w:val="0"/>
              </w:rPr>
              <w:t xml:space="preserve">＝Ｐ　　　　　　　　　　　　　　</w:t>
            </w:r>
            <w:r w:rsidR="0086774C">
              <w:rPr>
                <w:rFonts w:asciiTheme="minorEastAsia" w:hAnsiTheme="minorEastAsia" w:hint="eastAsia"/>
                <w:color w:val="000000"/>
                <w:kern w:val="0"/>
              </w:rPr>
              <w:t xml:space="preserve">　　　</w:t>
            </w:r>
            <w:r w:rsidR="002A5727" w:rsidRPr="002A5727">
              <w:rPr>
                <w:rFonts w:asciiTheme="minorEastAsia" w:hAnsiTheme="minorEastAsia" w:hint="eastAsia"/>
                <w:color w:val="000000"/>
                <w:kern w:val="0"/>
                <w:u w:val="single"/>
              </w:rPr>
              <w:t xml:space="preserve">Ｐ＝　　　　　　</w:t>
            </w:r>
            <w:r w:rsidR="0086774C">
              <w:rPr>
                <w:rFonts w:asciiTheme="minorEastAsia" w:hAnsiTheme="minorEastAsia" w:hint="eastAsia"/>
                <w:color w:val="000000"/>
                <w:kern w:val="0"/>
                <w:u w:val="single"/>
              </w:rPr>
              <w:t xml:space="preserve">　　　</w:t>
            </w:r>
            <w:r w:rsidR="002A5727" w:rsidRPr="002A5727">
              <w:rPr>
                <w:rFonts w:asciiTheme="minorEastAsia" w:hAnsiTheme="minorEastAsia" w:hint="eastAsia"/>
                <w:color w:val="000000"/>
                <w:kern w:val="0"/>
                <w:u w:val="single"/>
              </w:rPr>
              <w:t xml:space="preserve">　</w:t>
            </w:r>
          </w:p>
          <w:p w14:paraId="0E578E9C" w14:textId="48AB92FB" w:rsidR="002A5727" w:rsidRPr="002A5727"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Ａ</w:t>
            </w:r>
            <w:r w:rsidRPr="00A2471E">
              <w:rPr>
                <w:rFonts w:asciiTheme="minorEastAsia" w:hAnsiTheme="minorEastAsia" w:hint="eastAsia"/>
                <w:color w:val="000000"/>
                <w:kern w:val="0"/>
              </w:rPr>
              <w:t>：</w:t>
            </w:r>
            <w:r>
              <w:rPr>
                <w:rFonts w:asciiTheme="minorEastAsia" w:hAnsiTheme="minorEastAsia" w:hint="eastAsia"/>
                <w:color w:val="000000"/>
                <w:kern w:val="0"/>
              </w:rPr>
              <w:t>最近３か月間の原油等の仕入額</w:t>
            </w:r>
          </w:p>
          <w:p w14:paraId="625794FF" w14:textId="77777777" w:rsidR="006C7677" w:rsidRDefault="00A55388"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rPr>
              <w:t>注</w:t>
            </w:r>
            <w:r w:rsidR="002A5727">
              <w:rPr>
                <w:rFonts w:asciiTheme="minorEastAsia" w:hAnsiTheme="minorEastAsia" w:hint="eastAsia"/>
                <w:color w:val="000000"/>
                <w:kern w:val="0"/>
              </w:rPr>
              <w:t>４</w:t>
            </w:r>
            <w:r w:rsidR="006C7677" w:rsidRPr="00A2471E">
              <w:rPr>
                <w:rFonts w:asciiTheme="minorEastAsia" w:hAnsiTheme="minorEastAsia" w:hint="eastAsia"/>
                <w:color w:val="000000"/>
                <w:kern w:val="0"/>
              </w:rPr>
              <w:t>）</w:t>
            </w:r>
          </w:p>
          <w:p w14:paraId="7B6601A8" w14:textId="35356293" w:rsidR="002A5727" w:rsidRPr="002A5727"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86774C">
              <w:rPr>
                <w:rFonts w:asciiTheme="minorEastAsia" w:hAnsiTheme="minorEastAsia" w:hint="eastAsia"/>
                <w:color w:val="000000"/>
                <w:kern w:val="0"/>
              </w:rPr>
              <w:t>ａ</w:t>
            </w:r>
            <w:r w:rsidRPr="00A2471E">
              <w:rPr>
                <w:rFonts w:asciiTheme="minorEastAsia" w:hAnsiTheme="minorEastAsia" w:hint="eastAsia"/>
                <w:color w:val="000000"/>
                <w:kern w:val="0"/>
              </w:rPr>
              <w:t>：</w:t>
            </w:r>
            <w:r w:rsidR="0086774C">
              <w:rPr>
                <w:rFonts w:asciiTheme="minorEastAsia" w:hAnsiTheme="minorEastAsia" w:hint="eastAsia"/>
                <w:color w:val="000000"/>
                <w:kern w:val="0"/>
              </w:rPr>
              <w:t>Ａの期間に対応する前年</w:t>
            </w:r>
            <w:r>
              <w:rPr>
                <w:rFonts w:asciiTheme="minorEastAsia" w:hAnsiTheme="minorEastAsia" w:hint="eastAsia"/>
                <w:color w:val="000000"/>
                <w:kern w:val="0"/>
              </w:rPr>
              <w:t>３か月間の原油等の仕入額</w:t>
            </w:r>
          </w:p>
          <w:p w14:paraId="135A849E" w14:textId="77777777" w:rsidR="002A5727" w:rsidRDefault="002A5727"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5C13630A" w14:textId="7E465DDD" w:rsidR="0086774C" w:rsidRPr="002A5727" w:rsidRDefault="0086774C" w:rsidP="0086774C">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w:t>
            </w:r>
            <w:r w:rsidRPr="00A2471E">
              <w:rPr>
                <w:rFonts w:asciiTheme="minorEastAsia" w:hAnsiTheme="minorEastAsia" w:hint="eastAsia"/>
                <w:color w:val="000000"/>
                <w:kern w:val="0"/>
              </w:rPr>
              <w:t>：</w:t>
            </w:r>
            <w:r>
              <w:rPr>
                <w:rFonts w:asciiTheme="minorEastAsia" w:hAnsiTheme="minorEastAsia" w:hint="eastAsia"/>
                <w:color w:val="000000"/>
                <w:kern w:val="0"/>
              </w:rPr>
              <w:t>最近３か月間の売上高</w:t>
            </w:r>
          </w:p>
          <w:p w14:paraId="6ECB54F7" w14:textId="77777777" w:rsidR="0086774C" w:rsidRDefault="0086774C"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6FD6CF83" w14:textId="6C6EB929" w:rsidR="0086774C" w:rsidRPr="002A5727" w:rsidRDefault="0086774C" w:rsidP="0086774C">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w:t>
            </w:r>
            <w:r w:rsidRPr="00A2471E">
              <w:rPr>
                <w:rFonts w:asciiTheme="minorEastAsia" w:hAnsiTheme="minorEastAsia" w:hint="eastAsia"/>
                <w:color w:val="000000"/>
                <w:kern w:val="0"/>
              </w:rPr>
              <w:t>：</w:t>
            </w:r>
            <w:r>
              <w:rPr>
                <w:rFonts w:asciiTheme="minorEastAsia" w:hAnsiTheme="minorEastAsia" w:hint="eastAsia"/>
                <w:color w:val="000000"/>
                <w:kern w:val="0"/>
              </w:rPr>
              <w:t>Ｂの期間に対応する前年３か月間の売上高</w:t>
            </w:r>
          </w:p>
          <w:p w14:paraId="1EE3D10C" w14:textId="77777777" w:rsidR="0086774C" w:rsidRDefault="0086774C"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71D666EE" w14:textId="129E5B2C" w:rsidR="002A5727" w:rsidRPr="0086774C"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0F6C98EE" w:rsidR="00332ECD" w:rsidRPr="00A2471E" w:rsidRDefault="00332ECD" w:rsidP="00091690">
      <w:pPr>
        <w:suppressAutoHyphens/>
        <w:kinsoku w:val="0"/>
        <w:wordWrap w:val="0"/>
        <w:overflowPunct w:val="0"/>
        <w:autoSpaceDE w:val="0"/>
        <w:autoSpaceDN w:val="0"/>
        <w:adjustRightInd w:val="0"/>
        <w:ind w:firstLineChars="200" w:firstLine="48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365C82A2"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w:t>
      </w:r>
      <w:r w:rsidR="00091690">
        <w:rPr>
          <w:rFonts w:asciiTheme="minorEastAsia" w:hAnsiTheme="minorEastAsia" w:hint="eastAsia"/>
          <w:color w:val="000000"/>
          <w:kern w:val="0"/>
          <w:sz w:val="24"/>
          <w:szCs w:val="24"/>
        </w:rPr>
        <w:t>豊能町</w:t>
      </w:r>
      <w:r w:rsidRPr="00A2471E">
        <w:rPr>
          <w:rFonts w:asciiTheme="minorEastAsia" w:hAnsiTheme="minorEastAsia" w:hint="eastAsia"/>
          <w:color w:val="000000"/>
          <w:kern w:val="0"/>
          <w:sz w:val="24"/>
          <w:szCs w:val="24"/>
        </w:rPr>
        <w:t xml:space="preserve">長　　</w:t>
      </w:r>
      <w:r w:rsidR="00091690">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091690">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091690">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091690">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798BE550" w14:textId="23CECAB6" w:rsidR="006C7677" w:rsidRPr="009F029F" w:rsidRDefault="006C7677" w:rsidP="00085135">
      <w:pPr>
        <w:suppressAutoHyphens/>
        <w:wordWrap w:val="0"/>
        <w:spacing w:line="240" w:lineRule="exact"/>
        <w:ind w:left="709" w:hanging="709"/>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（注１）本様式は、</w:t>
      </w:r>
      <w:r w:rsidRPr="001469D0">
        <w:rPr>
          <w:rFonts w:asciiTheme="minorEastAsia" w:hAnsiTheme="minorEastAsia" w:hint="eastAsia"/>
          <w:color w:val="000000"/>
          <w:kern w:val="0"/>
          <w:sz w:val="18"/>
          <w:szCs w:val="16"/>
          <w:highlight w:val="yellow"/>
        </w:rPr>
        <w:t>１つの指定業種に属する事業のみを営んでいる場合、又は営んでいる複数の事業が全て指定業種に属する場合</w:t>
      </w:r>
      <w:r w:rsidRPr="009F029F">
        <w:rPr>
          <w:rFonts w:asciiTheme="minorEastAsia" w:hAnsiTheme="minorEastAsia" w:hint="eastAsia"/>
          <w:color w:val="000000"/>
          <w:kern w:val="0"/>
          <w:sz w:val="18"/>
          <w:szCs w:val="16"/>
        </w:rPr>
        <w:t>に使用する。</w:t>
      </w:r>
    </w:p>
    <w:p w14:paraId="06E921C1" w14:textId="305FD661"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86774C">
        <w:rPr>
          <w:rFonts w:asciiTheme="minorEastAsia" w:hAnsiTheme="minorEastAsia" w:hint="eastAsia"/>
          <w:color w:val="000000"/>
          <w:kern w:val="0"/>
          <w:sz w:val="18"/>
          <w:szCs w:val="16"/>
        </w:rPr>
        <w:t>上昇率及び依存率が20</w:t>
      </w:r>
      <w:r w:rsidR="00B700DC">
        <w:rPr>
          <w:rFonts w:asciiTheme="minorEastAsia" w:hAnsiTheme="minorEastAsia" w:hint="eastAsia"/>
          <w:color w:val="000000"/>
          <w:kern w:val="0"/>
          <w:sz w:val="18"/>
          <w:szCs w:val="16"/>
        </w:rPr>
        <w:t>％以上となっていること。</w:t>
      </w:r>
    </w:p>
    <w:p w14:paraId="257820A6" w14:textId="707631AC" w:rsidR="00C54701"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w:t>
      </w:r>
      <w:r w:rsidR="00B700DC">
        <w:rPr>
          <w:rFonts w:asciiTheme="minorEastAsia" w:hAnsiTheme="minorEastAsia" w:hint="eastAsia"/>
          <w:color w:val="000000"/>
          <w:kern w:val="0"/>
          <w:sz w:val="18"/>
          <w:szCs w:val="16"/>
        </w:rPr>
        <w:t>Ｐ＞0となっていること。</w:t>
      </w:r>
    </w:p>
    <w:p w14:paraId="5429F729" w14:textId="58C9D3F6" w:rsidR="00F65283" w:rsidRDefault="00B700DC" w:rsidP="00A2471E">
      <w:pPr>
        <w:suppressAutoHyphens/>
        <w:wordWrap w:val="0"/>
        <w:spacing w:line="240" w:lineRule="exact"/>
        <w:ind w:left="862" w:hanging="862"/>
        <w:textAlignment w:val="baseline"/>
        <w:rPr>
          <w:rFonts w:asciiTheme="minorEastAsia" w:hAnsiTheme="minorEastAsia"/>
          <w:color w:val="000000"/>
          <w:kern w:val="0"/>
          <w:sz w:val="18"/>
          <w:szCs w:val="16"/>
        </w:rPr>
      </w:pPr>
      <w:r>
        <w:rPr>
          <w:rFonts w:asciiTheme="minorEastAsia" w:hAnsiTheme="minorEastAsia" w:hint="eastAsia"/>
          <w:color w:val="000000"/>
          <w:kern w:val="0"/>
          <w:sz w:val="18"/>
          <w:szCs w:val="16"/>
        </w:rPr>
        <w:t>（注４）申請者全体の値を記載</w:t>
      </w:r>
    </w:p>
    <w:p w14:paraId="538447C2" w14:textId="77777777" w:rsidR="00B700DC" w:rsidRPr="00B700DC" w:rsidRDefault="00B700DC"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4EBAFB68" w:rsidR="006C7677" w:rsidRPr="00B700DC" w:rsidRDefault="006C7677" w:rsidP="00B700DC">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①　本認定とは別に、金融機関及び信用保証協会による金融上の審査があります。</w:t>
      </w:r>
    </w:p>
    <w:p w14:paraId="6379CC81" w14:textId="4EC90328"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7C3293">
        <w:rPr>
          <w:rFonts w:asciiTheme="minorEastAsia" w:hAnsiTheme="minorEastAsia" w:hint="eastAsia"/>
          <w:color w:val="000000"/>
          <w:kern w:val="0"/>
          <w:sz w:val="18"/>
          <w:szCs w:val="16"/>
        </w:rPr>
        <w:t>②</w:t>
      </w:r>
      <w:r w:rsidR="00CD7CD4">
        <w:rPr>
          <w:rFonts w:asciiTheme="minorEastAsia" w:hAnsiTheme="minorEastAsia" w:hint="eastAsia"/>
          <w:color w:val="000000"/>
          <w:kern w:val="0"/>
          <w:sz w:val="18"/>
          <w:szCs w:val="16"/>
        </w:rPr>
        <w:t xml:space="preserve">　</w:t>
      </w:r>
      <w:r w:rsidR="00091690">
        <w:rPr>
          <w:rFonts w:asciiTheme="minorEastAsia" w:hAnsiTheme="minorEastAsia" w:hint="eastAsia"/>
          <w:color w:val="000000"/>
          <w:kern w:val="0"/>
          <w:sz w:val="18"/>
          <w:szCs w:val="16"/>
        </w:rPr>
        <w:t>町</w:t>
      </w:r>
      <w:r w:rsidRPr="009F029F">
        <w:rPr>
          <w:rFonts w:asciiTheme="minorEastAsia" w:hAnsiTheme="minorEastAsia" w:hint="eastAsia"/>
          <w:color w:val="000000"/>
          <w:kern w:val="0"/>
          <w:sz w:val="18"/>
          <w:szCs w:val="16"/>
        </w:rPr>
        <w:t>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金融機関又は信用保証協会に対して、保証の申込みを行うことが必要です。</w:t>
      </w:r>
    </w:p>
    <w:p w14:paraId="5408A012" w14:textId="69F1B119"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23EEC2" w14:textId="158B9126"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64C1E45" w14:textId="51321123" w:rsidR="00304842" w:rsidRPr="004A7F2A"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8C83DEA" w14:textId="04FBF774"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50CE85" w14:textId="240F92B2"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47B69FE" w14:textId="0D9DF903"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66A35D" w14:textId="7C95CDE5"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A08C35B" w14:textId="5D3B30FB"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2D2EC7E" w14:textId="30C77969"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F89909A" w14:textId="0B7D4D86"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113BE9B" w14:textId="4D84319A"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36FACFF" w14:textId="4E4C9A7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BCF7DCE" w14:textId="121A4438"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4B7DFE7" w14:textId="6D15664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9027974" w14:textId="1EFA3D1F"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0789E9" w14:textId="1942533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080095B" w14:textId="6AF39DE4"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EFD345F" w14:textId="72CED808"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4429B9A" w14:textId="0A581D9E"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174F27D" w14:textId="2E87992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30C1F41" w14:textId="2317B42B"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F6787E5" w14:textId="21D557D3"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0970841" w14:textId="0D246DD9"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996D534" w14:textId="3A7E0EA6"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04B938" w14:textId="7D4254AF"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4B7B861" w14:textId="4729565A"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7E290F1" w14:textId="69DF23A6"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06776B1" w14:textId="0C41208C"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98A4FD6" w14:textId="0A258855"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CEBD236" w14:textId="5DEC3755"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A13B04A" w14:textId="705EDCBF"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4791BD" w14:textId="0EAEA700"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D496C57" w14:textId="64CE1F11"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28ACABB" w14:textId="319055EE"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93D57D1" w14:textId="115EA3E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6C37B02" w14:textId="4452F99B"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3E8F24" w14:textId="01063E22"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8A60F6" w14:textId="42B6A991"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AD4961D" w14:textId="14E35488" w:rsidR="00304842" w:rsidRPr="0070772F" w:rsidRDefault="00304842" w:rsidP="00304842">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w:t>
      </w:r>
      <w:r w:rsidR="009D4A64">
        <w:rPr>
          <w:rFonts w:ascii="ＭＳ ゴシック" w:eastAsia="ＭＳ ゴシック" w:hAnsi="ＭＳ ゴシック" w:cs="ＭＳ ゴシック" w:hint="eastAsia"/>
          <w:color w:val="000000"/>
          <w:kern w:val="0"/>
          <w:sz w:val="24"/>
        </w:rPr>
        <w:t>認定申請書ロ-①</w:t>
      </w:r>
      <w:r w:rsidRPr="0070772F">
        <w:rPr>
          <w:rFonts w:ascii="ＭＳ ゴシック" w:eastAsia="ＭＳ ゴシック" w:hAnsi="ＭＳ ゴシック" w:cs="ＭＳ ゴシック" w:hint="eastAsia"/>
          <w:color w:val="000000"/>
          <w:kern w:val="0"/>
          <w:sz w:val="24"/>
        </w:rPr>
        <w:t>添付書類）</w:t>
      </w:r>
    </w:p>
    <w:p w14:paraId="51E5DA21" w14:textId="77777777" w:rsidR="00304842" w:rsidRPr="0070772F" w:rsidRDefault="00304842" w:rsidP="0030484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fd"/>
        <w:tblW w:w="0" w:type="auto"/>
        <w:tblInd w:w="-5" w:type="dxa"/>
        <w:tblLook w:val="04A0" w:firstRow="1" w:lastRow="0" w:firstColumn="1" w:lastColumn="0" w:noHBand="0" w:noVBand="1"/>
      </w:tblPr>
      <w:tblGrid>
        <w:gridCol w:w="3266"/>
        <w:gridCol w:w="2546"/>
        <w:gridCol w:w="2687"/>
      </w:tblGrid>
      <w:tr w:rsidR="00304842" w:rsidRPr="0070772F" w14:paraId="3DE2FF3B" w14:textId="77777777" w:rsidTr="00885267">
        <w:tc>
          <w:tcPr>
            <w:tcW w:w="3266" w:type="dxa"/>
          </w:tcPr>
          <w:p w14:paraId="79EE0923" w14:textId="77777777" w:rsidR="00304842" w:rsidRPr="0070772F" w:rsidRDefault="003048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tcPr>
          <w:p w14:paraId="3BE18C29" w14:textId="77777777" w:rsidR="00304842" w:rsidRPr="0070772F" w:rsidRDefault="003048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687" w:type="dxa"/>
          </w:tcPr>
          <w:p w14:paraId="56CAD1E4" w14:textId="77777777" w:rsidR="00304842" w:rsidRPr="0070772F" w:rsidRDefault="003048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04842" w:rsidRPr="0070772F" w14:paraId="386FAE18" w14:textId="77777777" w:rsidTr="00885267">
        <w:tc>
          <w:tcPr>
            <w:tcW w:w="3266" w:type="dxa"/>
          </w:tcPr>
          <w:p w14:paraId="48664762" w14:textId="4A6E0569" w:rsidR="00304842" w:rsidRPr="0070772F" w:rsidRDefault="00304842" w:rsidP="003048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16CD6959"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614F40A4"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04842" w:rsidRPr="0070772F" w14:paraId="356F4F18" w14:textId="77777777" w:rsidTr="00885267">
        <w:tc>
          <w:tcPr>
            <w:tcW w:w="3266" w:type="dxa"/>
          </w:tcPr>
          <w:p w14:paraId="72DA6DE6" w14:textId="651A61CE" w:rsidR="00304842" w:rsidRPr="00304842" w:rsidRDefault="00304842" w:rsidP="00304842">
            <w:pPr>
              <w:widowControl/>
              <w:jc w:val="right"/>
              <w:rPr>
                <w:rFonts w:ascii="ＭＳ ゴシック" w:eastAsia="PMingLiU" w:hAnsi="ＭＳ ゴシック"/>
                <w:sz w:val="24"/>
                <w:lang w:eastAsia="zh-TW"/>
              </w:rPr>
            </w:pPr>
            <w:r w:rsidRPr="0070772F">
              <w:rPr>
                <w:rFonts w:ascii="ＭＳ ゴシック" w:eastAsia="ＭＳ ゴシック" w:hAnsi="ＭＳ ゴシック" w:hint="eastAsia"/>
                <w:sz w:val="24"/>
                <w:lang w:eastAsia="zh-TW"/>
              </w:rPr>
              <w:t>業</w:t>
            </w:r>
          </w:p>
        </w:tc>
        <w:tc>
          <w:tcPr>
            <w:tcW w:w="2546" w:type="dxa"/>
          </w:tcPr>
          <w:p w14:paraId="40B70884"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8CE8273"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04842" w:rsidRPr="0070772F" w14:paraId="6D96FD2E" w14:textId="77777777" w:rsidTr="00885267">
        <w:tc>
          <w:tcPr>
            <w:tcW w:w="3266" w:type="dxa"/>
          </w:tcPr>
          <w:p w14:paraId="0A3A12FB" w14:textId="43DB5F2A" w:rsidR="00304842" w:rsidRPr="0070772F" w:rsidRDefault="00304842" w:rsidP="003048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70F6D0B1"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7B10844"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04842" w:rsidRPr="0070772F" w14:paraId="203DB594" w14:textId="77777777" w:rsidTr="00885267">
        <w:tc>
          <w:tcPr>
            <w:tcW w:w="3266" w:type="dxa"/>
          </w:tcPr>
          <w:p w14:paraId="547BBDCE" w14:textId="71226391" w:rsidR="00304842" w:rsidRPr="009D4A64" w:rsidRDefault="00304842" w:rsidP="00304842">
            <w:pPr>
              <w:widowControl/>
              <w:jc w:val="right"/>
              <w:rPr>
                <w:rFonts w:ascii="ＭＳ ゴシック" w:eastAsia="PMingLiU" w:hAnsi="ＭＳ ゴシック"/>
                <w:sz w:val="24"/>
              </w:rPr>
            </w:pPr>
            <w:r w:rsidRPr="0070772F">
              <w:rPr>
                <w:rFonts w:ascii="ＭＳ ゴシック" w:eastAsia="ＭＳ ゴシック" w:hAnsi="ＭＳ ゴシック" w:hint="eastAsia"/>
                <w:sz w:val="24"/>
              </w:rPr>
              <w:t>業</w:t>
            </w:r>
          </w:p>
        </w:tc>
        <w:tc>
          <w:tcPr>
            <w:tcW w:w="2546" w:type="dxa"/>
          </w:tcPr>
          <w:p w14:paraId="2A2D577D"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8820D1C"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04842" w:rsidRPr="0070772F" w14:paraId="617BED01" w14:textId="77777777" w:rsidTr="00885267">
        <w:tc>
          <w:tcPr>
            <w:tcW w:w="3266" w:type="dxa"/>
          </w:tcPr>
          <w:p w14:paraId="7A6BB066" w14:textId="77777777" w:rsidR="00304842" w:rsidRPr="0070772F" w:rsidRDefault="00304842"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546" w:type="dxa"/>
          </w:tcPr>
          <w:p w14:paraId="105B3DC2"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175CE2F7"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A401FF2" w14:textId="77777777" w:rsidR="00304842" w:rsidRPr="0070772F" w:rsidRDefault="00304842" w:rsidP="00304842">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※１：業種欄には、営んでいる全ての事業が属する業種（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91665ED" w14:textId="77777777" w:rsidR="00304842" w:rsidRPr="0070772F" w:rsidRDefault="00304842" w:rsidP="0030484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2B50F4DD" w14:textId="77777777" w:rsidR="00304842" w:rsidRPr="0070772F" w:rsidRDefault="00304842" w:rsidP="00304842">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（表２：企業全体に係る原油等の</w:t>
      </w:r>
      <w:r>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304842" w:rsidRPr="0070772F" w14:paraId="755B4814" w14:textId="77777777" w:rsidTr="00885267">
        <w:tc>
          <w:tcPr>
            <w:tcW w:w="1271" w:type="dxa"/>
          </w:tcPr>
          <w:p w14:paraId="5BCE8BDD" w14:textId="77777777" w:rsidR="00304842" w:rsidRPr="0070772F" w:rsidRDefault="00304842" w:rsidP="00885267">
            <w:pPr>
              <w:rPr>
                <w:rFonts w:ascii="ＭＳ ゴシック" w:eastAsia="ＭＳ ゴシック" w:hAnsi="ＭＳ ゴシック"/>
                <w:sz w:val="24"/>
              </w:rPr>
            </w:pPr>
          </w:p>
        </w:tc>
        <w:tc>
          <w:tcPr>
            <w:tcW w:w="2977" w:type="dxa"/>
          </w:tcPr>
          <w:p w14:paraId="1DD8855D" w14:textId="77777777" w:rsidR="00304842" w:rsidRPr="0070772F" w:rsidRDefault="00304842" w:rsidP="00885267">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1680FFBA" w14:textId="77777777" w:rsidR="00304842" w:rsidRPr="0070772F" w:rsidRDefault="00304842" w:rsidP="00885267">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6DDF4C39" w14:textId="77777777" w:rsidR="00304842" w:rsidRPr="0070772F" w:rsidRDefault="00304842" w:rsidP="00885267">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A7C15C1" w14:textId="77777777" w:rsidR="00304842" w:rsidRPr="0070772F" w:rsidRDefault="00304842" w:rsidP="00885267">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304842" w:rsidRPr="0070772F" w14:paraId="127267DA" w14:textId="77777777" w:rsidTr="00885267">
        <w:tc>
          <w:tcPr>
            <w:tcW w:w="1271" w:type="dxa"/>
          </w:tcPr>
          <w:p w14:paraId="49E92598"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977" w:type="dxa"/>
          </w:tcPr>
          <w:p w14:paraId="10541BA7"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05B58A92"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2091BFA9"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6C52D" w14:textId="77777777" w:rsidR="00304842" w:rsidRPr="0070772F" w:rsidRDefault="00304842" w:rsidP="00304842">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（表３：企業全体の売上原価に占める原油等の仕入価格の割合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304842" w:rsidRPr="0070772F" w14:paraId="6E406C8D" w14:textId="77777777" w:rsidTr="00885267">
        <w:trPr>
          <w:trHeight w:val="1147"/>
        </w:trPr>
        <w:tc>
          <w:tcPr>
            <w:tcW w:w="1271" w:type="dxa"/>
          </w:tcPr>
          <w:p w14:paraId="00C724EC" w14:textId="77777777" w:rsidR="00304842" w:rsidRPr="0070772F" w:rsidRDefault="00304842" w:rsidP="00885267">
            <w:pPr>
              <w:jc w:val="center"/>
              <w:rPr>
                <w:rFonts w:ascii="ＭＳ ゴシック" w:eastAsia="ＭＳ ゴシック" w:hAnsi="ＭＳ ゴシック"/>
                <w:sz w:val="24"/>
              </w:rPr>
            </w:pPr>
          </w:p>
        </w:tc>
        <w:tc>
          <w:tcPr>
            <w:tcW w:w="2693" w:type="dxa"/>
          </w:tcPr>
          <w:p w14:paraId="72E00F7A" w14:textId="77777777" w:rsidR="00304842"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18BEBFCC"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68D0B984" w14:textId="77777777" w:rsidR="00304842" w:rsidRPr="0070772F" w:rsidRDefault="00304842" w:rsidP="00885267">
            <w:pPr>
              <w:jc w:val="center"/>
              <w:rPr>
                <w:rFonts w:ascii="ＭＳ ゴシック" w:eastAsia="ＭＳ ゴシック" w:hAnsi="ＭＳ ゴシック"/>
                <w:sz w:val="24"/>
              </w:rPr>
            </w:pPr>
          </w:p>
        </w:tc>
        <w:tc>
          <w:tcPr>
            <w:tcW w:w="2835" w:type="dxa"/>
          </w:tcPr>
          <w:p w14:paraId="2A69F6F0"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3E3323F0"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4AF6845B"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304842" w:rsidRPr="0070772F" w14:paraId="7D16396F" w14:textId="77777777" w:rsidTr="00885267">
        <w:trPr>
          <w:trHeight w:val="363"/>
        </w:trPr>
        <w:tc>
          <w:tcPr>
            <w:tcW w:w="1271" w:type="dxa"/>
          </w:tcPr>
          <w:p w14:paraId="389140BA"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693" w:type="dxa"/>
          </w:tcPr>
          <w:p w14:paraId="376D01CD"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6BEAF454"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2FAC3912"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A6459E" w14:textId="77777777" w:rsidR="00304842" w:rsidRPr="0070772F" w:rsidRDefault="00304842" w:rsidP="00304842">
      <w:pPr>
        <w:suppressAutoHyphens/>
        <w:kinsoku w:val="0"/>
        <w:wordWrap w:val="0"/>
        <w:autoSpaceDE w:val="0"/>
        <w:autoSpaceDN w:val="0"/>
        <w:spacing w:line="366" w:lineRule="atLeast"/>
        <w:jc w:val="left"/>
        <w:rPr>
          <w:rFonts w:ascii="ＭＳ ゴシック" w:eastAsia="ＭＳ ゴシック" w:hAnsi="ＭＳ ゴシック"/>
          <w:sz w:val="24"/>
        </w:rPr>
      </w:pPr>
    </w:p>
    <w:p w14:paraId="7DC9A69F" w14:textId="77777777" w:rsidR="00304842" w:rsidRPr="0070772F" w:rsidRDefault="00304842" w:rsidP="00304842">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Pr="0070772F">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304842" w:rsidRPr="0070772F" w14:paraId="0ED5D113" w14:textId="77777777" w:rsidTr="00885267">
        <w:tc>
          <w:tcPr>
            <w:tcW w:w="809" w:type="dxa"/>
          </w:tcPr>
          <w:p w14:paraId="3C0A1501" w14:textId="77777777" w:rsidR="00304842" w:rsidRPr="0070772F" w:rsidRDefault="00304842" w:rsidP="00885267">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69D488EC"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1995C377"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21787E21"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58" w:type="dxa"/>
          </w:tcPr>
          <w:p w14:paraId="268B7FEC" w14:textId="77777777" w:rsidR="00304842" w:rsidRPr="0070772F" w:rsidRDefault="0030484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50B74298"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2182B476"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2E51D448" w14:textId="77777777" w:rsidR="00304842"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14499797"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66492FA1"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20B52109"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5FC11F2C"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304842" w:rsidRPr="0070772F" w14:paraId="72AFFA93" w14:textId="77777777" w:rsidTr="00885267">
        <w:tc>
          <w:tcPr>
            <w:tcW w:w="809" w:type="dxa"/>
          </w:tcPr>
          <w:p w14:paraId="3BC28392" w14:textId="77777777" w:rsidR="00304842" w:rsidRPr="0070772F" w:rsidRDefault="0030484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303E3E53" w14:textId="77777777" w:rsidR="00304842" w:rsidRPr="0070772F" w:rsidRDefault="0030484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5EE9B82A"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74AFE12" w14:textId="77777777" w:rsidR="00304842" w:rsidRPr="0070772F" w:rsidRDefault="00304842" w:rsidP="0088526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2301D813"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8CB1B16" w14:textId="77777777" w:rsidR="00304842" w:rsidRPr="0070772F" w:rsidRDefault="00304842" w:rsidP="0088526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42DAC7B9"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5E2CEEE7"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CD606EE" w14:textId="77777777" w:rsidR="00304842" w:rsidRPr="0070772F" w:rsidRDefault="00304842" w:rsidP="0088526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9D4D1B2"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47D6F9C" w14:textId="77777777" w:rsidR="00304842" w:rsidRPr="0070772F" w:rsidRDefault="00304842" w:rsidP="0088526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4B2F7442"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768BF7D7"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642CC2D3" w14:textId="77777777" w:rsidR="00304842" w:rsidRPr="0070772F" w:rsidRDefault="00304842" w:rsidP="00304842">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07A5C5E4" w14:textId="7DA5784B" w:rsidR="00C952B6"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w:t>
      </w:r>
    </w:p>
    <w:p w14:paraId="09DC814A" w14:textId="7ADCE763"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上記金額に相違ありません。</w:t>
      </w:r>
    </w:p>
    <w:p w14:paraId="6B58BCA3"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4649A15D"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p>
    <w:p w14:paraId="11C05936"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1B2B19BA"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5F86B562"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7493E9B4" w14:textId="5004C57D" w:rsidR="00304842" w:rsidRPr="009D4A64" w:rsidRDefault="009D4A64" w:rsidP="00C952B6">
      <w:pPr>
        <w:suppressAutoHyphens/>
        <w:wordWrap w:val="0"/>
        <w:spacing w:line="360" w:lineRule="exact"/>
        <w:textAlignment w:val="baseline"/>
        <w:rPr>
          <w:rFonts w:asciiTheme="minorEastAsia" w:hAnsiTheme="minorEastAsia"/>
          <w:color w:val="000000"/>
          <w:kern w:val="0"/>
          <w:sz w:val="18"/>
          <w:szCs w:val="16"/>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sectPr w:rsidR="00304842" w:rsidRPr="009D4A64"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7C55" w14:textId="77777777" w:rsidR="00EE0947" w:rsidRDefault="00EE0947">
      <w:r>
        <w:separator/>
      </w:r>
    </w:p>
  </w:endnote>
  <w:endnote w:type="continuationSeparator" w:id="0">
    <w:p w14:paraId="58ED31FC" w14:textId="77777777" w:rsidR="00EE0947" w:rsidRDefault="00EE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1CBC" w14:textId="77777777" w:rsidR="00EE0947" w:rsidRDefault="00EE0947">
      <w:r>
        <w:separator/>
      </w:r>
    </w:p>
  </w:footnote>
  <w:footnote w:type="continuationSeparator" w:id="0">
    <w:p w14:paraId="1FA6C312" w14:textId="77777777" w:rsidR="00EE0947" w:rsidRDefault="00EE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767BC"/>
    <w:rsid w:val="00085135"/>
    <w:rsid w:val="00091690"/>
    <w:rsid w:val="000E5739"/>
    <w:rsid w:val="000F3309"/>
    <w:rsid w:val="000F57C7"/>
    <w:rsid w:val="00112948"/>
    <w:rsid w:val="001263D0"/>
    <w:rsid w:val="00145C6C"/>
    <w:rsid w:val="001469D0"/>
    <w:rsid w:val="00194A2D"/>
    <w:rsid w:val="00196008"/>
    <w:rsid w:val="001A3C39"/>
    <w:rsid w:val="00220AC3"/>
    <w:rsid w:val="00237F4E"/>
    <w:rsid w:val="00254B88"/>
    <w:rsid w:val="00273294"/>
    <w:rsid w:val="002918F2"/>
    <w:rsid w:val="002A0721"/>
    <w:rsid w:val="002A5727"/>
    <w:rsid w:val="002A63BD"/>
    <w:rsid w:val="002C2844"/>
    <w:rsid w:val="00304842"/>
    <w:rsid w:val="00314FEA"/>
    <w:rsid w:val="00321DE9"/>
    <w:rsid w:val="00332ECD"/>
    <w:rsid w:val="00357C8F"/>
    <w:rsid w:val="00381C4A"/>
    <w:rsid w:val="003A5A0E"/>
    <w:rsid w:val="003B5A81"/>
    <w:rsid w:val="003C5679"/>
    <w:rsid w:val="004028B7"/>
    <w:rsid w:val="00445297"/>
    <w:rsid w:val="004461C2"/>
    <w:rsid w:val="0045585A"/>
    <w:rsid w:val="0046076A"/>
    <w:rsid w:val="004A7F2A"/>
    <w:rsid w:val="004D1D7B"/>
    <w:rsid w:val="004E279B"/>
    <w:rsid w:val="004E5C7E"/>
    <w:rsid w:val="004F08E7"/>
    <w:rsid w:val="00513D42"/>
    <w:rsid w:val="00577AE1"/>
    <w:rsid w:val="005C7C4C"/>
    <w:rsid w:val="005F2D29"/>
    <w:rsid w:val="00627D7E"/>
    <w:rsid w:val="006523E3"/>
    <w:rsid w:val="00691912"/>
    <w:rsid w:val="006A1EB7"/>
    <w:rsid w:val="006C7677"/>
    <w:rsid w:val="006D2CCC"/>
    <w:rsid w:val="006E2B08"/>
    <w:rsid w:val="006F3EF5"/>
    <w:rsid w:val="0071559B"/>
    <w:rsid w:val="00741A73"/>
    <w:rsid w:val="00755F3E"/>
    <w:rsid w:val="00767257"/>
    <w:rsid w:val="00782957"/>
    <w:rsid w:val="00790E41"/>
    <w:rsid w:val="00796AA0"/>
    <w:rsid w:val="007C3293"/>
    <w:rsid w:val="007C7509"/>
    <w:rsid w:val="008476DC"/>
    <w:rsid w:val="008654CA"/>
    <w:rsid w:val="0086774C"/>
    <w:rsid w:val="00873658"/>
    <w:rsid w:val="0088029E"/>
    <w:rsid w:val="008D4511"/>
    <w:rsid w:val="00967698"/>
    <w:rsid w:val="009907C2"/>
    <w:rsid w:val="00995AC5"/>
    <w:rsid w:val="009B1E78"/>
    <w:rsid w:val="009C1508"/>
    <w:rsid w:val="009C215E"/>
    <w:rsid w:val="009D4A64"/>
    <w:rsid w:val="009E07DA"/>
    <w:rsid w:val="009E0C5C"/>
    <w:rsid w:val="009E7AFD"/>
    <w:rsid w:val="009F029F"/>
    <w:rsid w:val="009F4AF7"/>
    <w:rsid w:val="00A12385"/>
    <w:rsid w:val="00A2471E"/>
    <w:rsid w:val="00A55388"/>
    <w:rsid w:val="00A56987"/>
    <w:rsid w:val="00A77121"/>
    <w:rsid w:val="00A95FB3"/>
    <w:rsid w:val="00AD1C4D"/>
    <w:rsid w:val="00AD2C0B"/>
    <w:rsid w:val="00AF6C8B"/>
    <w:rsid w:val="00B03A8E"/>
    <w:rsid w:val="00B11EB3"/>
    <w:rsid w:val="00B23A72"/>
    <w:rsid w:val="00B23BFD"/>
    <w:rsid w:val="00B60EEE"/>
    <w:rsid w:val="00B674A7"/>
    <w:rsid w:val="00B67942"/>
    <w:rsid w:val="00B700DC"/>
    <w:rsid w:val="00B7124D"/>
    <w:rsid w:val="00B75CC3"/>
    <w:rsid w:val="00BD29D7"/>
    <w:rsid w:val="00C26BF0"/>
    <w:rsid w:val="00C31ED2"/>
    <w:rsid w:val="00C349C2"/>
    <w:rsid w:val="00C523AB"/>
    <w:rsid w:val="00C54701"/>
    <w:rsid w:val="00C57935"/>
    <w:rsid w:val="00C719AC"/>
    <w:rsid w:val="00C85DB6"/>
    <w:rsid w:val="00C9364B"/>
    <w:rsid w:val="00C952B6"/>
    <w:rsid w:val="00C971D5"/>
    <w:rsid w:val="00CC29FA"/>
    <w:rsid w:val="00CD7CD4"/>
    <w:rsid w:val="00CF29D5"/>
    <w:rsid w:val="00D26469"/>
    <w:rsid w:val="00D30835"/>
    <w:rsid w:val="00D47A28"/>
    <w:rsid w:val="00DB327E"/>
    <w:rsid w:val="00DD5A52"/>
    <w:rsid w:val="00DD7938"/>
    <w:rsid w:val="00E01184"/>
    <w:rsid w:val="00E21A0B"/>
    <w:rsid w:val="00E34A11"/>
    <w:rsid w:val="00E53C9E"/>
    <w:rsid w:val="00E77014"/>
    <w:rsid w:val="00E94389"/>
    <w:rsid w:val="00EA0EF0"/>
    <w:rsid w:val="00EB47F5"/>
    <w:rsid w:val="00ED546F"/>
    <w:rsid w:val="00EE0947"/>
    <w:rsid w:val="00F1095E"/>
    <w:rsid w:val="00F65283"/>
    <w:rsid w:val="00F87E0E"/>
    <w:rsid w:val="00FA4F7F"/>
    <w:rsid w:val="00FA6B0D"/>
    <w:rsid w:val="00FF5AB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3</Pages>
  <Words>390</Words>
  <Characters>2227</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2024-11-29T02:30:00Z</cp:lastPrinted>
  <dcterms:created xsi:type="dcterms:W3CDTF">2024-06-13T00:32:00Z</dcterms:created>
  <dcterms:modified xsi:type="dcterms:W3CDTF">2024-12-10T05:18:00Z</dcterms:modified>
</cp:coreProperties>
</file>