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C8" w:rsidRPr="00154F01" w:rsidRDefault="007A0D5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</w:t>
      </w:r>
      <w:r w:rsidR="004E2F5A">
        <w:rPr>
          <w:rFonts w:asciiTheme="minorEastAsia" w:hAnsiTheme="minorEastAsia" w:hint="eastAsia"/>
          <w:sz w:val="24"/>
          <w:szCs w:val="24"/>
        </w:rPr>
        <w:t>号（第３</w:t>
      </w:r>
      <w:r w:rsidR="00154F01" w:rsidRPr="00154F01">
        <w:rPr>
          <w:rFonts w:asciiTheme="minorEastAsia" w:hAnsiTheme="minorEastAsia" w:hint="eastAsia"/>
          <w:sz w:val="24"/>
          <w:szCs w:val="24"/>
        </w:rPr>
        <w:t>条関係）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AE494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（その１）</w:t>
      </w:r>
    </w:p>
    <w:p w:rsidR="00154F01" w:rsidRPr="00AD53B9" w:rsidRDefault="00C06184" w:rsidP="00AD53B9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豊能町</w:t>
      </w:r>
      <w:r w:rsidR="00B06888">
        <w:rPr>
          <w:rFonts w:asciiTheme="minorEastAsia" w:hAnsiTheme="minorEastAsia" w:hint="eastAsia"/>
          <w:sz w:val="28"/>
          <w:szCs w:val="28"/>
        </w:rPr>
        <w:t>・能勢町</w:t>
      </w:r>
      <w:r w:rsidR="004E15C3">
        <w:rPr>
          <w:rFonts w:asciiTheme="minorEastAsia" w:hAnsiTheme="minorEastAsia" w:hint="eastAsia"/>
          <w:sz w:val="28"/>
          <w:szCs w:val="28"/>
        </w:rPr>
        <w:t>認知症高齢者等</w:t>
      </w:r>
      <w:r w:rsidR="00154F01" w:rsidRPr="00AD53B9">
        <w:rPr>
          <w:rFonts w:asciiTheme="minorEastAsia" w:hAnsiTheme="minorEastAsia" w:hint="eastAsia"/>
          <w:sz w:val="28"/>
          <w:szCs w:val="28"/>
        </w:rPr>
        <w:t>SOSネットワーク利用申請書</w:t>
      </w:r>
    </w:p>
    <w:p w:rsidR="00154F01" w:rsidRDefault="00154F01">
      <w:pPr>
        <w:rPr>
          <w:rFonts w:asciiTheme="minorEastAsia" w:hAnsiTheme="minorEastAsia"/>
          <w:sz w:val="24"/>
          <w:szCs w:val="24"/>
        </w:rPr>
      </w:pPr>
      <w:r w:rsidRPr="00154F0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B55D75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154F0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570"/>
        <w:gridCol w:w="2693"/>
        <w:gridCol w:w="1559"/>
        <w:gridCol w:w="4057"/>
      </w:tblGrid>
      <w:tr w:rsidR="00B55D75" w:rsidTr="00D05B0E">
        <w:trPr>
          <w:trHeight w:val="408"/>
        </w:trPr>
        <w:tc>
          <w:tcPr>
            <w:tcW w:w="392" w:type="dxa"/>
            <w:vMerge w:val="restart"/>
            <w:textDirection w:val="tbRlV"/>
            <w:vAlign w:val="center"/>
          </w:tcPr>
          <w:p w:rsidR="00B55D75" w:rsidRDefault="00B55D75" w:rsidP="00B55D75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　請　者</w:t>
            </w:r>
          </w:p>
        </w:tc>
        <w:tc>
          <w:tcPr>
            <w:tcW w:w="570" w:type="dxa"/>
          </w:tcPr>
          <w:p w:rsidR="00B55D75" w:rsidRDefault="00B55D75" w:rsidP="00B55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:rsidR="00B55D75" w:rsidRDefault="00B55D75" w:rsidP="00B55D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同居家族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B55D75" w:rsidRPr="00B16347" w:rsidRDefault="00B55D75" w:rsidP="00B16347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16347">
              <w:rPr>
                <w:rFonts w:asciiTheme="minorEastAsia" w:hAnsiTheme="minorEastAsia" w:hint="eastAsia"/>
                <w:sz w:val="22"/>
              </w:rPr>
              <w:t>住　　所</w:t>
            </w:r>
          </w:p>
          <w:p w:rsidR="00D057BB" w:rsidRPr="00D057BB" w:rsidRDefault="00D057BB" w:rsidP="00B16347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57BB">
              <w:rPr>
                <w:rFonts w:asciiTheme="minorEastAsia" w:hAnsiTheme="minorEastAsia" w:hint="eastAsia"/>
                <w:sz w:val="20"/>
                <w:szCs w:val="20"/>
              </w:rPr>
              <w:t>（又は所在地）</w:t>
            </w:r>
          </w:p>
        </w:tc>
        <w:tc>
          <w:tcPr>
            <w:tcW w:w="4057" w:type="dxa"/>
          </w:tcPr>
          <w:p w:rsidR="00B55D75" w:rsidRDefault="00B55D75" w:rsidP="00B55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5D75" w:rsidTr="00D05B0E">
        <w:trPr>
          <w:trHeight w:val="408"/>
        </w:trPr>
        <w:tc>
          <w:tcPr>
            <w:tcW w:w="392" w:type="dxa"/>
            <w:vMerge/>
          </w:tcPr>
          <w:p w:rsidR="00B55D75" w:rsidRDefault="00B55D75" w:rsidP="00B55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</w:tcPr>
          <w:p w:rsidR="00B55D75" w:rsidRDefault="00B55D75" w:rsidP="00B55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:rsidR="00B55D75" w:rsidRDefault="00B55D75" w:rsidP="00B55D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別居家族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B55D75" w:rsidRPr="00B16347" w:rsidRDefault="00B55D75" w:rsidP="00B16347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16347">
              <w:rPr>
                <w:rFonts w:asciiTheme="minorEastAsia" w:hAnsiTheme="minorEastAsia" w:hint="eastAsia"/>
                <w:sz w:val="22"/>
              </w:rPr>
              <w:t>氏　　名</w:t>
            </w:r>
          </w:p>
          <w:p w:rsidR="00D057BB" w:rsidRPr="00D057BB" w:rsidRDefault="00D057BB" w:rsidP="00B16347">
            <w:pPr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057BB">
              <w:rPr>
                <w:rFonts w:asciiTheme="minorEastAsia" w:hAnsiTheme="minorEastAsia" w:hint="eastAsia"/>
                <w:sz w:val="16"/>
                <w:szCs w:val="16"/>
              </w:rPr>
              <w:t>（又は事業所名）</w:t>
            </w:r>
          </w:p>
        </w:tc>
        <w:tc>
          <w:tcPr>
            <w:tcW w:w="4057" w:type="dxa"/>
          </w:tcPr>
          <w:p w:rsidR="00B55D75" w:rsidRDefault="00B55D75" w:rsidP="00B55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5D75" w:rsidTr="00D05B0E">
        <w:trPr>
          <w:trHeight w:val="408"/>
        </w:trPr>
        <w:tc>
          <w:tcPr>
            <w:tcW w:w="392" w:type="dxa"/>
            <w:vMerge/>
          </w:tcPr>
          <w:p w:rsidR="00B55D75" w:rsidRDefault="00B55D75" w:rsidP="00B55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</w:tcPr>
          <w:p w:rsidR="00B55D75" w:rsidRDefault="00B55D75" w:rsidP="00B55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:rsidR="00B55D75" w:rsidRPr="00D057BB" w:rsidRDefault="00D05B0E" w:rsidP="00B55D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ケアマネジャー等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B55D75" w:rsidRDefault="00B55D75" w:rsidP="00B16347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B55D75">
              <w:rPr>
                <w:rFonts w:asciiTheme="minorEastAsia" w:hAnsiTheme="minorEastAsia" w:hint="eastAsia"/>
                <w:sz w:val="18"/>
                <w:szCs w:val="18"/>
              </w:rPr>
              <w:t>対象者との続柄</w:t>
            </w:r>
          </w:p>
          <w:p w:rsidR="00D057BB" w:rsidRPr="00B55D75" w:rsidRDefault="00D057BB" w:rsidP="00B16347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（親族の場合）</w:t>
            </w:r>
          </w:p>
        </w:tc>
        <w:tc>
          <w:tcPr>
            <w:tcW w:w="4057" w:type="dxa"/>
          </w:tcPr>
          <w:p w:rsidR="00B55D75" w:rsidRDefault="00B55D75" w:rsidP="00B55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B0E" w:rsidTr="00D05B0E">
        <w:trPr>
          <w:trHeight w:val="408"/>
        </w:trPr>
        <w:tc>
          <w:tcPr>
            <w:tcW w:w="392" w:type="dxa"/>
            <w:vMerge/>
          </w:tcPr>
          <w:p w:rsidR="00D05B0E" w:rsidRDefault="00D05B0E" w:rsidP="00B55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D05B0E" w:rsidRDefault="00D05B0E" w:rsidP="00B55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double" w:sz="4" w:space="0" w:color="auto"/>
            </w:tcBorders>
          </w:tcPr>
          <w:p w:rsidR="00D05B0E" w:rsidRDefault="00D05B0E" w:rsidP="00D05B0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05B0E" w:rsidRDefault="00D05B0E" w:rsidP="00D05B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:rsidR="00D05B0E" w:rsidRDefault="00D05B0E" w:rsidP="00D05B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）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D05B0E" w:rsidRDefault="00D05B0E" w:rsidP="00B55D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057" w:type="dxa"/>
            <w:vAlign w:val="center"/>
          </w:tcPr>
          <w:p w:rsidR="00D05B0E" w:rsidRPr="00D057BB" w:rsidRDefault="00D05B0E" w:rsidP="00D057BB">
            <w:pPr>
              <w:rPr>
                <w:rFonts w:asciiTheme="minorEastAsia" w:hAnsiTheme="minorEastAsia"/>
                <w:szCs w:val="21"/>
              </w:rPr>
            </w:pPr>
            <w:r w:rsidRPr="00D057BB">
              <w:rPr>
                <w:rFonts w:asciiTheme="minorEastAsia" w:hAnsiTheme="minorEastAsia" w:hint="eastAsia"/>
                <w:szCs w:val="21"/>
              </w:rPr>
              <w:t>自　宅</w:t>
            </w:r>
          </w:p>
        </w:tc>
      </w:tr>
      <w:tr w:rsidR="00D05B0E" w:rsidTr="00D05B0E">
        <w:trPr>
          <w:trHeight w:val="408"/>
        </w:trPr>
        <w:tc>
          <w:tcPr>
            <w:tcW w:w="392" w:type="dxa"/>
            <w:vMerge/>
          </w:tcPr>
          <w:p w:rsidR="00D05B0E" w:rsidRDefault="00D05B0E" w:rsidP="00B55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D05B0E" w:rsidRDefault="00D05B0E" w:rsidP="00B55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:rsidR="00D05B0E" w:rsidRDefault="00D05B0E" w:rsidP="00B55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D05B0E" w:rsidRDefault="00D05B0E" w:rsidP="00B55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:rsidR="00D05B0E" w:rsidRPr="00D057BB" w:rsidRDefault="00D05B0E" w:rsidP="00D057BB">
            <w:pPr>
              <w:rPr>
                <w:rFonts w:asciiTheme="minorEastAsia" w:hAnsiTheme="minorEastAsia"/>
                <w:szCs w:val="21"/>
              </w:rPr>
            </w:pPr>
            <w:r w:rsidRPr="00D057BB">
              <w:rPr>
                <w:rFonts w:asciiTheme="minorEastAsia" w:hAnsiTheme="minorEastAsia" w:hint="eastAsia"/>
                <w:szCs w:val="21"/>
              </w:rPr>
              <w:t>携　帯</w:t>
            </w:r>
          </w:p>
        </w:tc>
      </w:tr>
      <w:tr w:rsidR="00D05B0E" w:rsidTr="00D05B0E">
        <w:trPr>
          <w:trHeight w:val="408"/>
        </w:trPr>
        <w:tc>
          <w:tcPr>
            <w:tcW w:w="392" w:type="dxa"/>
            <w:vMerge/>
          </w:tcPr>
          <w:p w:rsidR="00D05B0E" w:rsidRDefault="00D05B0E" w:rsidP="00B55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D05B0E" w:rsidRDefault="00D05B0E" w:rsidP="00B55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:rsidR="00D05B0E" w:rsidRDefault="00D05B0E" w:rsidP="00B55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D05B0E" w:rsidRDefault="00D05B0E" w:rsidP="00B55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:rsidR="00D05B0E" w:rsidRPr="00D057BB" w:rsidRDefault="00D05B0E" w:rsidP="00D057BB">
            <w:pPr>
              <w:rPr>
                <w:rFonts w:asciiTheme="minorEastAsia" w:hAnsiTheme="minorEastAsia"/>
                <w:szCs w:val="21"/>
              </w:rPr>
            </w:pPr>
            <w:r w:rsidRPr="00D057BB">
              <w:rPr>
                <w:rFonts w:asciiTheme="minorEastAsia" w:hAnsiTheme="minorEastAsia" w:hint="eastAsia"/>
                <w:szCs w:val="21"/>
              </w:rPr>
              <w:t>事業所</w:t>
            </w:r>
          </w:p>
        </w:tc>
      </w:tr>
    </w:tbl>
    <w:p w:rsidR="00B55D75" w:rsidRPr="002B4576" w:rsidRDefault="00B55D75" w:rsidP="00B55D75">
      <w:pPr>
        <w:rPr>
          <w:rFonts w:asciiTheme="minorEastAsia" w:hAnsiTheme="minorEastAsia"/>
          <w:sz w:val="24"/>
          <w:szCs w:val="24"/>
          <w:u w:val="single"/>
        </w:rPr>
      </w:pPr>
    </w:p>
    <w:p w:rsidR="00B06888" w:rsidRDefault="00C0618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豊能町</w:t>
      </w:r>
      <w:r w:rsidR="000232F6" w:rsidRPr="000232F6">
        <w:rPr>
          <w:rFonts w:asciiTheme="minorEastAsia" w:hAnsiTheme="minorEastAsia" w:hint="eastAsia"/>
          <w:sz w:val="24"/>
          <w:szCs w:val="24"/>
        </w:rPr>
        <w:t xml:space="preserve">長　　</w:t>
      </w:r>
      <w:r w:rsidR="00B06888">
        <w:rPr>
          <w:rFonts w:asciiTheme="minorEastAsia" w:hAnsiTheme="minorEastAsia" w:hint="eastAsia"/>
          <w:sz w:val="24"/>
          <w:szCs w:val="24"/>
        </w:rPr>
        <w:t>様</w:t>
      </w:r>
    </w:p>
    <w:p w:rsidR="00AD53B9" w:rsidRPr="000232F6" w:rsidRDefault="00B0688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能勢町</w:t>
      </w:r>
      <w:r w:rsidR="00A0648B">
        <w:rPr>
          <w:rFonts w:asciiTheme="minorEastAsia" w:hAnsiTheme="minorEastAsia" w:hint="eastAsia"/>
          <w:sz w:val="24"/>
          <w:szCs w:val="24"/>
        </w:rPr>
        <w:t>長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232F6" w:rsidRPr="000232F6">
        <w:rPr>
          <w:rFonts w:asciiTheme="minorEastAsia" w:hAnsiTheme="minorEastAsia" w:hint="eastAsia"/>
          <w:sz w:val="24"/>
          <w:szCs w:val="24"/>
        </w:rPr>
        <w:t>様</w:t>
      </w:r>
    </w:p>
    <w:p w:rsidR="000232F6" w:rsidRDefault="000232F6">
      <w:pPr>
        <w:rPr>
          <w:rFonts w:asciiTheme="minorEastAsia" w:hAnsiTheme="minorEastAsia"/>
          <w:sz w:val="24"/>
          <w:szCs w:val="24"/>
          <w:u w:val="single"/>
        </w:rPr>
      </w:pPr>
    </w:p>
    <w:p w:rsidR="00AD53B9" w:rsidRDefault="00AD53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06184">
        <w:rPr>
          <w:rFonts w:asciiTheme="minorEastAsia" w:hAnsiTheme="minorEastAsia" w:hint="eastAsia"/>
          <w:sz w:val="24"/>
          <w:szCs w:val="24"/>
        </w:rPr>
        <w:t>豊能町</w:t>
      </w:r>
      <w:r w:rsidR="00B06888">
        <w:rPr>
          <w:rFonts w:asciiTheme="minorEastAsia" w:hAnsiTheme="minorEastAsia" w:hint="eastAsia"/>
          <w:sz w:val="24"/>
          <w:szCs w:val="24"/>
        </w:rPr>
        <w:t>・能勢町</w:t>
      </w:r>
      <w:r w:rsidR="004E15C3">
        <w:rPr>
          <w:rFonts w:asciiTheme="minorEastAsia" w:hAnsiTheme="minorEastAsia" w:hint="eastAsia"/>
          <w:sz w:val="24"/>
          <w:szCs w:val="24"/>
        </w:rPr>
        <w:t>認知症高齢者等</w:t>
      </w:r>
      <w:r>
        <w:rPr>
          <w:rFonts w:asciiTheme="minorEastAsia" w:hAnsiTheme="minorEastAsia" w:hint="eastAsia"/>
          <w:sz w:val="24"/>
          <w:szCs w:val="24"/>
        </w:rPr>
        <w:t>SOSネットワークの利用を申請し</w:t>
      </w:r>
      <w:r w:rsidR="000232F6">
        <w:rPr>
          <w:rFonts w:asciiTheme="minorEastAsia" w:hAnsiTheme="minorEastAsia" w:hint="eastAsia"/>
          <w:sz w:val="24"/>
          <w:szCs w:val="24"/>
        </w:rPr>
        <w:t>、下記の事項に同意し</w:t>
      </w:r>
      <w:r>
        <w:rPr>
          <w:rFonts w:asciiTheme="minorEastAsia" w:hAnsiTheme="minorEastAsia" w:hint="eastAsia"/>
          <w:sz w:val="24"/>
          <w:szCs w:val="24"/>
        </w:rPr>
        <w:t>ます。</w:t>
      </w:r>
    </w:p>
    <w:tbl>
      <w:tblPr>
        <w:tblStyle w:val="a3"/>
        <w:tblW w:w="9190" w:type="dxa"/>
        <w:tblInd w:w="108" w:type="dxa"/>
        <w:tblLook w:val="04A0"/>
      </w:tblPr>
      <w:tblGrid>
        <w:gridCol w:w="662"/>
        <w:gridCol w:w="49"/>
        <w:gridCol w:w="1138"/>
        <w:gridCol w:w="2702"/>
        <w:gridCol w:w="996"/>
        <w:gridCol w:w="2309"/>
        <w:gridCol w:w="1334"/>
      </w:tblGrid>
      <w:tr w:rsidR="00AD53B9" w:rsidTr="00AB46AE">
        <w:trPr>
          <w:trHeight w:val="405"/>
        </w:trPr>
        <w:tc>
          <w:tcPr>
            <w:tcW w:w="711" w:type="dxa"/>
            <w:gridSpan w:val="2"/>
            <w:vMerge w:val="restart"/>
            <w:textDirection w:val="tbRlV"/>
            <w:vAlign w:val="center"/>
          </w:tcPr>
          <w:p w:rsidR="00AD53B9" w:rsidRDefault="00AD53B9" w:rsidP="00AD53B9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　象　者</w:t>
            </w:r>
          </w:p>
        </w:tc>
        <w:tc>
          <w:tcPr>
            <w:tcW w:w="1138" w:type="dxa"/>
            <w:tcBorders>
              <w:bottom w:val="dotted" w:sz="4" w:space="0" w:color="auto"/>
            </w:tcBorders>
            <w:vAlign w:val="center"/>
          </w:tcPr>
          <w:p w:rsidR="00AD53B9" w:rsidRPr="00AD53B9" w:rsidRDefault="00AD53B9" w:rsidP="00AD53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53B9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702" w:type="dxa"/>
            <w:tcBorders>
              <w:bottom w:val="dotted" w:sz="4" w:space="0" w:color="auto"/>
            </w:tcBorders>
          </w:tcPr>
          <w:p w:rsidR="00AD53B9" w:rsidRDefault="00AD53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D53B9" w:rsidRDefault="00AD53B9" w:rsidP="00AD53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3643" w:type="dxa"/>
            <w:gridSpan w:val="2"/>
            <w:vAlign w:val="center"/>
          </w:tcPr>
          <w:p w:rsidR="00AD53B9" w:rsidRDefault="00AD53B9" w:rsidP="00AD53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 年 月 日</w:t>
            </w:r>
          </w:p>
        </w:tc>
      </w:tr>
      <w:tr w:rsidR="00AD53B9" w:rsidTr="00AB46AE">
        <w:trPr>
          <w:trHeight w:val="858"/>
        </w:trPr>
        <w:tc>
          <w:tcPr>
            <w:tcW w:w="711" w:type="dxa"/>
            <w:gridSpan w:val="2"/>
            <w:vMerge/>
          </w:tcPr>
          <w:p w:rsidR="00AD53B9" w:rsidRDefault="00AD53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dotted" w:sz="4" w:space="0" w:color="auto"/>
            </w:tcBorders>
            <w:vAlign w:val="center"/>
          </w:tcPr>
          <w:p w:rsidR="00AD53B9" w:rsidRDefault="00AD53B9" w:rsidP="00AD53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2702" w:type="dxa"/>
            <w:tcBorders>
              <w:top w:val="dotted" w:sz="4" w:space="0" w:color="auto"/>
            </w:tcBorders>
          </w:tcPr>
          <w:p w:rsidR="00AD53B9" w:rsidRDefault="00AD53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D53B9" w:rsidRDefault="00AD53B9" w:rsidP="00AD53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3643" w:type="dxa"/>
            <w:gridSpan w:val="2"/>
            <w:vAlign w:val="center"/>
          </w:tcPr>
          <w:p w:rsidR="00AD53B9" w:rsidRPr="00032B63" w:rsidRDefault="00AD53B9" w:rsidP="00AD53B9">
            <w:pPr>
              <w:rPr>
                <w:rFonts w:asciiTheme="minorEastAsia" w:hAnsiTheme="minorEastAsia"/>
                <w:szCs w:val="21"/>
              </w:rPr>
            </w:pPr>
            <w:r w:rsidRPr="00032B63">
              <w:rPr>
                <w:rFonts w:asciiTheme="minorEastAsia" w:hAnsiTheme="minorEastAsia" w:hint="eastAsia"/>
                <w:szCs w:val="21"/>
              </w:rPr>
              <w:t>明・大・昭・平</w:t>
            </w:r>
          </w:p>
          <w:p w:rsidR="00AD53B9" w:rsidRDefault="00AD53B9" w:rsidP="00AD53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歳）</w:t>
            </w:r>
          </w:p>
        </w:tc>
      </w:tr>
      <w:tr w:rsidR="00AD53B9" w:rsidTr="00AB46AE">
        <w:trPr>
          <w:trHeight w:val="811"/>
        </w:trPr>
        <w:tc>
          <w:tcPr>
            <w:tcW w:w="711" w:type="dxa"/>
            <w:gridSpan w:val="2"/>
            <w:vMerge/>
          </w:tcPr>
          <w:p w:rsidR="00AD53B9" w:rsidRDefault="00AD53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AD53B9" w:rsidRDefault="00AD53B9" w:rsidP="00AD53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341" w:type="dxa"/>
            <w:gridSpan w:val="4"/>
          </w:tcPr>
          <w:p w:rsidR="00032B63" w:rsidRDefault="00032B6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53B9" w:rsidRDefault="00AD53B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53B9" w:rsidRDefault="00AD53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電話番号　　　　　（　　　　　）</w:t>
            </w:r>
          </w:p>
        </w:tc>
      </w:tr>
      <w:tr w:rsidR="00AD53B9" w:rsidRPr="00032B63" w:rsidTr="00AB46AE">
        <w:trPr>
          <w:trHeight w:val="429"/>
        </w:trPr>
        <w:tc>
          <w:tcPr>
            <w:tcW w:w="9190" w:type="dxa"/>
            <w:gridSpan w:val="7"/>
            <w:tcBorders>
              <w:left w:val="nil"/>
              <w:right w:val="nil"/>
            </w:tcBorders>
          </w:tcPr>
          <w:p w:rsidR="00AD53B9" w:rsidRPr="00D057BB" w:rsidRDefault="00AD5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AD53B9" w:rsidRDefault="009964C6" w:rsidP="009964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希望するものに○を付けてください</w:t>
            </w:r>
          </w:p>
        </w:tc>
      </w:tr>
      <w:tr w:rsidR="00E226B8" w:rsidTr="00AB46AE">
        <w:trPr>
          <w:trHeight w:val="672"/>
        </w:trPr>
        <w:tc>
          <w:tcPr>
            <w:tcW w:w="662" w:type="dxa"/>
            <w:vAlign w:val="center"/>
          </w:tcPr>
          <w:p w:rsidR="00E226B8" w:rsidRDefault="00E226B8" w:rsidP="00E2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NO</w:t>
            </w:r>
          </w:p>
        </w:tc>
        <w:tc>
          <w:tcPr>
            <w:tcW w:w="7194" w:type="dxa"/>
            <w:gridSpan w:val="5"/>
            <w:vAlign w:val="center"/>
          </w:tcPr>
          <w:p w:rsidR="00E226B8" w:rsidRDefault="009964C6" w:rsidP="009964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利　用　</w:t>
            </w:r>
            <w:r w:rsidR="00727995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27995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1334" w:type="dxa"/>
            <w:vAlign w:val="center"/>
          </w:tcPr>
          <w:p w:rsidR="00E226B8" w:rsidRPr="009964C6" w:rsidRDefault="009964C6" w:rsidP="00727995">
            <w:pPr>
              <w:jc w:val="center"/>
              <w:rPr>
                <w:rFonts w:asciiTheme="minorEastAsia" w:hAnsiTheme="minorEastAsia"/>
                <w:sz w:val="22"/>
              </w:rPr>
            </w:pPr>
            <w:r w:rsidRPr="009964C6">
              <w:rPr>
                <w:rFonts w:asciiTheme="minorEastAsia" w:hAnsiTheme="minorEastAsia" w:hint="eastAsia"/>
                <w:sz w:val="22"/>
              </w:rPr>
              <w:t>○を付ける</w:t>
            </w:r>
          </w:p>
        </w:tc>
      </w:tr>
      <w:tr w:rsidR="00E226B8" w:rsidTr="00AB46AE">
        <w:trPr>
          <w:trHeight w:val="937"/>
        </w:trPr>
        <w:tc>
          <w:tcPr>
            <w:tcW w:w="662" w:type="dxa"/>
            <w:vAlign w:val="center"/>
          </w:tcPr>
          <w:p w:rsidR="00E226B8" w:rsidRDefault="00E226B8" w:rsidP="00E2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7194" w:type="dxa"/>
            <w:gridSpan w:val="5"/>
            <w:vAlign w:val="center"/>
          </w:tcPr>
          <w:p w:rsidR="00E226B8" w:rsidRDefault="0003551C" w:rsidP="00D82F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大阪府認知症等</w:t>
            </w:r>
            <w:r w:rsidR="00391932">
              <w:rPr>
                <w:rFonts w:asciiTheme="minorEastAsia" w:hAnsiTheme="minorEastAsia" w:hint="eastAsia"/>
                <w:sz w:val="24"/>
                <w:szCs w:val="24"/>
              </w:rPr>
              <w:t>高齢者の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行方不明</w:t>
            </w:r>
            <w:r w:rsidR="00391932">
              <w:rPr>
                <w:rFonts w:asciiTheme="minorEastAsia" w:hAnsiTheme="minorEastAsia" w:hint="eastAsia"/>
                <w:sz w:val="24"/>
                <w:szCs w:val="24"/>
              </w:rPr>
              <w:t>時広域発見連携</w:t>
            </w:r>
            <w:r w:rsidR="007A12E3">
              <w:rPr>
                <w:rFonts w:asciiTheme="minorEastAsia" w:hAnsiTheme="minorEastAsia" w:hint="eastAsia"/>
                <w:sz w:val="24"/>
                <w:szCs w:val="24"/>
              </w:rPr>
              <w:t>要領に</w:t>
            </w:r>
            <w:r w:rsidR="00D82FD9">
              <w:rPr>
                <w:rFonts w:asciiTheme="minorEastAsia" w:hAnsiTheme="minorEastAsia" w:hint="eastAsia"/>
                <w:sz w:val="24"/>
                <w:szCs w:val="24"/>
              </w:rPr>
              <w:t>基づき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対象者の情報を提供し</w:t>
            </w:r>
            <w:r w:rsidR="009513C8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AA064D">
              <w:rPr>
                <w:rFonts w:asciiTheme="minorEastAsia" w:hAnsiTheme="minorEastAsia" w:hint="eastAsia"/>
                <w:sz w:val="24"/>
                <w:szCs w:val="24"/>
              </w:rPr>
              <w:t>広域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発見</w:t>
            </w:r>
            <w:r w:rsidR="000036DB">
              <w:rPr>
                <w:rFonts w:asciiTheme="minorEastAsia" w:hAnsiTheme="minorEastAsia" w:hint="eastAsia"/>
                <w:sz w:val="24"/>
                <w:szCs w:val="24"/>
              </w:rPr>
              <w:t>協力</w:t>
            </w:r>
            <w:r w:rsidR="00AA064D">
              <w:rPr>
                <w:rFonts w:asciiTheme="minorEastAsia" w:hAnsiTheme="minorEastAsia" w:hint="eastAsia"/>
                <w:sz w:val="24"/>
                <w:szCs w:val="24"/>
              </w:rPr>
              <w:t>要請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する。</w:t>
            </w:r>
          </w:p>
        </w:tc>
        <w:tc>
          <w:tcPr>
            <w:tcW w:w="1334" w:type="dxa"/>
          </w:tcPr>
          <w:p w:rsidR="00E226B8" w:rsidRDefault="00E226B8" w:rsidP="00E226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3674" w:rsidTr="00AB46AE">
        <w:trPr>
          <w:trHeight w:val="937"/>
        </w:trPr>
        <w:tc>
          <w:tcPr>
            <w:tcW w:w="662" w:type="dxa"/>
            <w:vAlign w:val="center"/>
          </w:tcPr>
          <w:p w:rsidR="009B3674" w:rsidRDefault="009B3674" w:rsidP="00E226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7194" w:type="dxa"/>
            <w:gridSpan w:val="5"/>
            <w:vAlign w:val="center"/>
          </w:tcPr>
          <w:p w:rsidR="009B3674" w:rsidRDefault="0003551C" w:rsidP="007279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豊能町</w:t>
            </w:r>
            <w:r w:rsidR="00B06888">
              <w:rPr>
                <w:rFonts w:asciiTheme="minorEastAsia" w:hAnsiTheme="minorEastAsia" w:hint="eastAsia"/>
                <w:sz w:val="24"/>
                <w:szCs w:val="24"/>
              </w:rPr>
              <w:t>・能勢町</w:t>
            </w:r>
            <w:r w:rsidR="004E15C3">
              <w:rPr>
                <w:rFonts w:asciiTheme="minorEastAsia" w:hAnsiTheme="minorEastAsia" w:hint="eastAsia"/>
                <w:sz w:val="24"/>
                <w:szCs w:val="24"/>
              </w:rPr>
              <w:t>認知症高齢者等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SOSネットワーク協力機関（</w:t>
            </w:r>
            <w:r w:rsidR="004E15C3">
              <w:rPr>
                <w:rFonts w:asciiTheme="minorEastAsia" w:hAnsiTheme="minorEastAsia" w:hint="eastAsia"/>
                <w:sz w:val="24"/>
                <w:szCs w:val="24"/>
              </w:rPr>
              <w:t>町内民生委員・児童委員協議会等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）に対象者の情報を提供する。</w:t>
            </w:r>
          </w:p>
        </w:tc>
        <w:tc>
          <w:tcPr>
            <w:tcW w:w="1334" w:type="dxa"/>
          </w:tcPr>
          <w:p w:rsidR="009B3674" w:rsidRDefault="009B3674" w:rsidP="00E226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47ADE" w:rsidRDefault="00847ADE" w:rsidP="00663B4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B46AE" w:rsidRPr="0096599D" w:rsidRDefault="00847ADE" w:rsidP="00663B4E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6599D">
        <w:rPr>
          <w:rFonts w:asciiTheme="minorEastAsia" w:hAnsiTheme="minorEastAsia" w:hint="eastAsia"/>
          <w:color w:val="000000" w:themeColor="text1"/>
          <w:sz w:val="24"/>
          <w:szCs w:val="24"/>
        </w:rPr>
        <w:t>※対象者の早期発見、安全確保のために大阪府豊能警察署に必要な情報を提供します。</w:t>
      </w:r>
    </w:p>
    <w:p w:rsidR="00E226B8" w:rsidRDefault="00E226B8" w:rsidP="00663B4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※対象者の発見時の状態が保護又は医療を要する場合、社会福祉施設又は医療機関に必要な情報を提供</w:t>
      </w:r>
      <w:r w:rsidR="000232F6">
        <w:rPr>
          <w:rFonts w:asciiTheme="minorEastAsia" w:hAnsiTheme="minorEastAsia" w:hint="eastAsia"/>
          <w:sz w:val="24"/>
          <w:szCs w:val="24"/>
        </w:rPr>
        <w:t>します</w:t>
      </w:r>
      <w:r w:rsidR="00663B4E">
        <w:rPr>
          <w:rFonts w:asciiTheme="minorEastAsia" w:hAnsiTheme="minorEastAsia" w:hint="eastAsia"/>
          <w:sz w:val="24"/>
          <w:szCs w:val="24"/>
        </w:rPr>
        <w:t>。</w:t>
      </w:r>
    </w:p>
    <w:p w:rsidR="005E2813" w:rsidRPr="00AD53B9" w:rsidRDefault="005E2813" w:rsidP="00663B4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※ＳＯＳネットワークは、ご本人の早期発見に向けた事業ですが、必ずしも発見することを保証するものではありません。</w:t>
      </w:r>
    </w:p>
    <w:sectPr w:rsidR="005E2813" w:rsidRPr="00AD53B9" w:rsidSect="001E19FE">
      <w:pgSz w:w="11906" w:h="16838" w:code="9"/>
      <w:pgMar w:top="108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84" w:rsidRDefault="00C06184" w:rsidP="00C06184">
      <w:r>
        <w:separator/>
      </w:r>
    </w:p>
  </w:endnote>
  <w:endnote w:type="continuationSeparator" w:id="0">
    <w:p w:rsidR="00C06184" w:rsidRDefault="00C06184" w:rsidP="00C0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84" w:rsidRDefault="00C06184" w:rsidP="00C06184">
      <w:r>
        <w:separator/>
      </w:r>
    </w:p>
  </w:footnote>
  <w:footnote w:type="continuationSeparator" w:id="0">
    <w:p w:rsidR="00C06184" w:rsidRDefault="00C06184" w:rsidP="00C06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F01"/>
    <w:rsid w:val="000036DB"/>
    <w:rsid w:val="000160D7"/>
    <w:rsid w:val="000232F6"/>
    <w:rsid w:val="00032B63"/>
    <w:rsid w:val="0003551C"/>
    <w:rsid w:val="000E526E"/>
    <w:rsid w:val="00154F01"/>
    <w:rsid w:val="001D28E6"/>
    <w:rsid w:val="001E19FE"/>
    <w:rsid w:val="00293924"/>
    <w:rsid w:val="002B4576"/>
    <w:rsid w:val="002F3AC7"/>
    <w:rsid w:val="00313ECA"/>
    <w:rsid w:val="00391932"/>
    <w:rsid w:val="004E15C3"/>
    <w:rsid w:val="004E2F5A"/>
    <w:rsid w:val="005E2813"/>
    <w:rsid w:val="005E43E6"/>
    <w:rsid w:val="00617D85"/>
    <w:rsid w:val="0065360D"/>
    <w:rsid w:val="00663B4E"/>
    <w:rsid w:val="0068383A"/>
    <w:rsid w:val="00727995"/>
    <w:rsid w:val="00751AE7"/>
    <w:rsid w:val="007A0D59"/>
    <w:rsid w:val="007A12E3"/>
    <w:rsid w:val="007E59EA"/>
    <w:rsid w:val="00847ADE"/>
    <w:rsid w:val="009365C8"/>
    <w:rsid w:val="009513C8"/>
    <w:rsid w:val="00960F2F"/>
    <w:rsid w:val="00963477"/>
    <w:rsid w:val="0096599D"/>
    <w:rsid w:val="009964C6"/>
    <w:rsid w:val="009B3674"/>
    <w:rsid w:val="009B6065"/>
    <w:rsid w:val="009C030B"/>
    <w:rsid w:val="00A0648B"/>
    <w:rsid w:val="00AA064D"/>
    <w:rsid w:val="00AB46AE"/>
    <w:rsid w:val="00AD53B9"/>
    <w:rsid w:val="00AE4947"/>
    <w:rsid w:val="00B06888"/>
    <w:rsid w:val="00B16347"/>
    <w:rsid w:val="00B55D75"/>
    <w:rsid w:val="00C06184"/>
    <w:rsid w:val="00CB1B80"/>
    <w:rsid w:val="00CC0497"/>
    <w:rsid w:val="00D057BB"/>
    <w:rsid w:val="00D05B0E"/>
    <w:rsid w:val="00D270D5"/>
    <w:rsid w:val="00D82FD9"/>
    <w:rsid w:val="00D90574"/>
    <w:rsid w:val="00DA7DEB"/>
    <w:rsid w:val="00DD089F"/>
    <w:rsid w:val="00E20B61"/>
    <w:rsid w:val="00E226B8"/>
    <w:rsid w:val="00E85622"/>
    <w:rsid w:val="00EF6A0B"/>
    <w:rsid w:val="00FC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6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06184"/>
  </w:style>
  <w:style w:type="paragraph" w:styleId="a6">
    <w:name w:val="footer"/>
    <w:basedOn w:val="a"/>
    <w:link w:val="a7"/>
    <w:uiPriority w:val="99"/>
    <w:semiHidden/>
    <w:unhideWhenUsed/>
    <w:rsid w:val="00C06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06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4D2C-EC3D-4EAC-A986-B35ADC3A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うきは市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 廣正</dc:creator>
  <cp:lastModifiedBy>kotani0374</cp:lastModifiedBy>
  <cp:revision>8</cp:revision>
  <cp:lastPrinted>2015-12-08T00:16:00Z</cp:lastPrinted>
  <dcterms:created xsi:type="dcterms:W3CDTF">2015-08-17T05:54:00Z</dcterms:created>
  <dcterms:modified xsi:type="dcterms:W3CDTF">2016-01-06T00:21:00Z</dcterms:modified>
</cp:coreProperties>
</file>