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CD" w:rsidRDefault="000851CD" w:rsidP="000851CD">
      <w:pPr>
        <w:autoSpaceDE w:val="0"/>
        <w:autoSpaceDN w:val="0"/>
        <w:adjustRightInd w:val="0"/>
        <w:jc w:val="center"/>
        <w:rPr>
          <w:rFonts w:ascii="HG丸ｺﾞｼｯｸM-PRO" w:eastAsia="HG丸ｺﾞｼｯｸM-PRO" w:cs="MS-Mincho"/>
          <w:kern w:val="0"/>
          <w:sz w:val="24"/>
          <w:szCs w:val="24"/>
        </w:rPr>
      </w:pPr>
      <w:r>
        <w:rPr>
          <w:rFonts w:ascii="HG丸ｺﾞｼｯｸM-PRO" w:eastAsia="HG丸ｺﾞｼｯｸM-PRO" w:cs="MS-Mincho" w:hint="eastAsia"/>
          <w:kern w:val="0"/>
          <w:sz w:val="24"/>
          <w:szCs w:val="24"/>
        </w:rPr>
        <w:t>豊能町既存</w:t>
      </w:r>
      <w:r w:rsidRPr="000851CD">
        <w:rPr>
          <w:rFonts w:ascii="HG丸ｺﾞｼｯｸM-PRO" w:eastAsia="HG丸ｺﾞｼｯｸM-PRO" w:cs="MS-Mincho" w:hint="eastAsia"/>
          <w:kern w:val="0"/>
          <w:sz w:val="24"/>
          <w:szCs w:val="24"/>
        </w:rPr>
        <w:t>木造住宅耐震改修設計補助金交付要綱</w:t>
      </w:r>
    </w:p>
    <w:p w:rsidR="000851CD" w:rsidRPr="000851CD" w:rsidRDefault="000851CD" w:rsidP="000851CD">
      <w:pPr>
        <w:autoSpaceDE w:val="0"/>
        <w:autoSpaceDN w:val="0"/>
        <w:adjustRightInd w:val="0"/>
        <w:jc w:val="left"/>
        <w:rPr>
          <w:rFonts w:ascii="HG丸ｺﾞｼｯｸM-PRO" w:eastAsia="HG丸ｺﾞｼｯｸM-PRO" w:cs="MS-Mincho"/>
          <w:kern w:val="0"/>
          <w:sz w:val="24"/>
          <w:szCs w:val="24"/>
        </w:rPr>
      </w:pPr>
    </w:p>
    <w:p w:rsidR="000851CD" w:rsidRPr="000851CD" w:rsidRDefault="000851CD" w:rsidP="00EB7484">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（目的）</w:t>
      </w:r>
    </w:p>
    <w:p w:rsidR="000851CD" w:rsidRPr="00661152" w:rsidRDefault="000851CD" w:rsidP="000851CD">
      <w:pPr>
        <w:ind w:left="240" w:hangingChars="100" w:hanging="240"/>
        <w:rPr>
          <w:rFonts w:ascii="HG丸ｺﾞｼｯｸM-PRO" w:eastAsia="HG丸ｺﾞｼｯｸM-PRO" w:hAnsi="ＭＳ Ｐゴシック"/>
          <w:color w:val="000000"/>
          <w:sz w:val="24"/>
          <w:szCs w:val="24"/>
        </w:rPr>
      </w:pPr>
      <w:r w:rsidRPr="000851CD">
        <w:rPr>
          <w:rFonts w:ascii="HG丸ｺﾞｼｯｸM-PRO" w:eastAsia="HG丸ｺﾞｼｯｸM-PRO" w:cs="MS-Mincho" w:hint="eastAsia"/>
          <w:kern w:val="0"/>
          <w:sz w:val="24"/>
          <w:szCs w:val="24"/>
        </w:rPr>
        <w:t>第１条</w:t>
      </w:r>
      <w:r w:rsidR="00EB7484">
        <w:rPr>
          <w:rFonts w:ascii="HG丸ｺﾞｼｯｸM-PRO" w:eastAsia="HG丸ｺﾞｼｯｸM-PRO" w:cs="MS-Mincho" w:hint="eastAsia"/>
          <w:kern w:val="0"/>
          <w:sz w:val="24"/>
          <w:szCs w:val="24"/>
        </w:rPr>
        <w:t xml:space="preserve">　</w:t>
      </w:r>
      <w:r w:rsidRPr="00661152">
        <w:rPr>
          <w:rFonts w:ascii="HG丸ｺﾞｼｯｸM-PRO" w:eastAsia="HG丸ｺﾞｼｯｸM-PRO" w:hAnsi="ＭＳ Ｐゴシック" w:hint="eastAsia"/>
          <w:color w:val="000000"/>
          <w:sz w:val="24"/>
          <w:szCs w:val="24"/>
        </w:rPr>
        <w:t>この要綱は、建築物の耐震改修の促進に関する法律（平成７年法律第</w:t>
      </w:r>
      <w:r w:rsidR="00F823C8">
        <w:rPr>
          <w:rFonts w:ascii="HG丸ｺﾞｼｯｸM-PRO" w:eastAsia="HG丸ｺﾞｼｯｸM-PRO" w:hAnsi="ＭＳ Ｐゴシック" w:hint="eastAsia"/>
          <w:color w:val="000000"/>
          <w:sz w:val="24"/>
          <w:szCs w:val="24"/>
        </w:rPr>
        <w:t>123</w:t>
      </w:r>
      <w:r w:rsidRPr="00661152">
        <w:rPr>
          <w:rFonts w:ascii="HG丸ｺﾞｼｯｸM-PRO" w:eastAsia="HG丸ｺﾞｼｯｸM-PRO" w:hAnsi="ＭＳ Ｐゴシック" w:hint="eastAsia"/>
          <w:color w:val="000000"/>
          <w:sz w:val="24"/>
          <w:szCs w:val="24"/>
        </w:rPr>
        <w:t>号。以下「耐促法」という。）の趣旨に鑑み、豊能町(以下「町」という。)の区域内に存する木造住宅（国、都道府県及び市町村が所有し、及び管理する建築物を除く。）の耐震</w:t>
      </w:r>
      <w:r>
        <w:rPr>
          <w:rFonts w:ascii="HG丸ｺﾞｼｯｸM-PRO" w:eastAsia="HG丸ｺﾞｼｯｸM-PRO" w:hAnsi="ＭＳ Ｐゴシック" w:hint="eastAsia"/>
          <w:sz w:val="24"/>
          <w:szCs w:val="24"/>
        </w:rPr>
        <w:t>化を図る</w:t>
      </w:r>
      <w:r w:rsidRPr="00661152">
        <w:rPr>
          <w:rFonts w:ascii="HG丸ｺﾞｼｯｸM-PRO" w:eastAsia="HG丸ｺﾞｼｯｸM-PRO" w:hAnsi="ＭＳ Ｐゴシック" w:hint="eastAsia"/>
          <w:color w:val="000000"/>
          <w:sz w:val="24"/>
          <w:szCs w:val="24"/>
        </w:rPr>
        <w:t>所有者に対し、予算の範囲内において豊能町既存木造住宅耐震改修</w:t>
      </w:r>
      <w:r>
        <w:rPr>
          <w:rFonts w:ascii="HG丸ｺﾞｼｯｸM-PRO" w:eastAsia="HG丸ｺﾞｼｯｸM-PRO" w:hAnsi="ＭＳ Ｐゴシック" w:hint="eastAsia"/>
          <w:sz w:val="24"/>
          <w:szCs w:val="24"/>
        </w:rPr>
        <w:t>設計</w:t>
      </w:r>
      <w:r w:rsidRPr="00661152">
        <w:rPr>
          <w:rFonts w:ascii="HG丸ｺﾞｼｯｸM-PRO" w:eastAsia="HG丸ｺﾞｼｯｸM-PRO" w:hAnsi="ＭＳ Ｐゴシック" w:hint="eastAsia"/>
          <w:color w:val="000000"/>
          <w:sz w:val="24"/>
          <w:szCs w:val="24"/>
        </w:rPr>
        <w:t>補助金（以下「補助金」という。）を交付することにより、町内の木造住宅の耐震改修を促進し、もって町内の地震による人的及び経済的な被害の軽減を図ることを目的とする。</w:t>
      </w:r>
    </w:p>
    <w:p w:rsidR="000851CD" w:rsidRPr="000851CD" w:rsidRDefault="000851CD" w:rsidP="00EB7484">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（定義）</w:t>
      </w:r>
    </w:p>
    <w:p w:rsidR="000851CD" w:rsidRPr="00661152" w:rsidRDefault="000851CD" w:rsidP="000851CD">
      <w:pPr>
        <w:ind w:left="240" w:hangingChars="100" w:hanging="240"/>
        <w:rPr>
          <w:rFonts w:ascii="HG丸ｺﾞｼｯｸM-PRO" w:eastAsia="HG丸ｺﾞｼｯｸM-PRO" w:hAnsi="ＭＳ Ｐゴシック"/>
          <w:color w:val="000000"/>
          <w:sz w:val="24"/>
          <w:szCs w:val="24"/>
        </w:rPr>
      </w:pPr>
      <w:r w:rsidRPr="000851CD">
        <w:rPr>
          <w:rFonts w:ascii="HG丸ｺﾞｼｯｸM-PRO" w:eastAsia="HG丸ｺﾞｼｯｸM-PRO" w:cs="MS-Mincho" w:hint="eastAsia"/>
          <w:kern w:val="0"/>
          <w:sz w:val="24"/>
          <w:szCs w:val="24"/>
        </w:rPr>
        <w:t>第２条</w:t>
      </w:r>
      <w:r w:rsidR="00EB7484">
        <w:rPr>
          <w:rFonts w:ascii="HG丸ｺﾞｼｯｸM-PRO" w:eastAsia="HG丸ｺﾞｼｯｸM-PRO" w:cs="MS-Mincho" w:hint="eastAsia"/>
          <w:kern w:val="0"/>
          <w:sz w:val="24"/>
          <w:szCs w:val="24"/>
        </w:rPr>
        <w:t xml:space="preserve">　</w:t>
      </w:r>
      <w:r w:rsidRPr="00661152">
        <w:rPr>
          <w:rFonts w:ascii="HG丸ｺﾞｼｯｸM-PRO" w:eastAsia="HG丸ｺﾞｼｯｸM-PRO" w:hAnsi="ＭＳ Ｐゴシック" w:hint="eastAsia"/>
          <w:color w:val="000000"/>
          <w:sz w:val="24"/>
          <w:szCs w:val="24"/>
        </w:rPr>
        <w:t>この要綱において、次の各号に掲げる用語の意義は、当該各号に定めるところによる。</w:t>
      </w:r>
    </w:p>
    <w:p w:rsidR="000851CD" w:rsidRPr="00661152" w:rsidRDefault="00A87D53" w:rsidP="00AC29C2">
      <w:pPr>
        <w:ind w:leftChars="136" w:left="688" w:hangingChars="162" w:hanging="389"/>
        <w:rPr>
          <w:rFonts w:ascii="HG丸ｺﾞｼｯｸM-PRO" w:eastAsia="HG丸ｺﾞｼｯｸM-PRO" w:hAnsi="ＭＳ Ｐゴシック"/>
          <w:color w:val="000000"/>
          <w:sz w:val="24"/>
          <w:szCs w:val="24"/>
        </w:rPr>
      </w:pPr>
      <w:r w:rsidRPr="00CB05A7">
        <w:rPr>
          <w:rFonts w:ascii="HG丸ｺﾞｼｯｸM-PRO" w:eastAsia="HG丸ｺﾞｼｯｸM-PRO" w:hint="eastAsia"/>
          <w:color w:val="000000"/>
          <w:sz w:val="24"/>
          <w:szCs w:val="24"/>
        </w:rPr>
        <w:t>(</w:t>
      </w:r>
      <w:r>
        <w:rPr>
          <w:rFonts w:ascii="HG丸ｺﾞｼｯｸM-PRO" w:eastAsia="HG丸ｺﾞｼｯｸM-PRO" w:hint="eastAsia"/>
          <w:color w:val="000000"/>
          <w:sz w:val="24"/>
          <w:szCs w:val="24"/>
        </w:rPr>
        <w:t>１</w:t>
      </w:r>
      <w:r w:rsidRPr="00CB05A7">
        <w:rPr>
          <w:rFonts w:ascii="HG丸ｺﾞｼｯｸM-PRO" w:eastAsia="HG丸ｺﾞｼｯｸM-PRO" w:hint="eastAsia"/>
          <w:color w:val="000000"/>
          <w:sz w:val="24"/>
          <w:szCs w:val="24"/>
        </w:rPr>
        <w:t xml:space="preserve">)　</w:t>
      </w:r>
      <w:r w:rsidR="000851CD" w:rsidRPr="00661152">
        <w:rPr>
          <w:rFonts w:ascii="HG丸ｺﾞｼｯｸM-PRO" w:eastAsia="HG丸ｺﾞｼｯｸM-PRO" w:hAnsi="ＭＳ Ｐゴシック" w:hint="eastAsia"/>
          <w:color w:val="000000"/>
          <w:sz w:val="24"/>
          <w:szCs w:val="24"/>
        </w:rPr>
        <w:t>木造住宅　建築基準法（昭和</w:t>
      </w:r>
      <w:r w:rsidR="00F823C8">
        <w:rPr>
          <w:rFonts w:ascii="HG丸ｺﾞｼｯｸM-PRO" w:eastAsia="HG丸ｺﾞｼｯｸM-PRO" w:hAnsi="ＭＳ Ｐゴシック" w:hint="eastAsia"/>
          <w:color w:val="000000"/>
          <w:sz w:val="24"/>
          <w:szCs w:val="24"/>
        </w:rPr>
        <w:t>25</w:t>
      </w:r>
      <w:r w:rsidR="000851CD" w:rsidRPr="00661152">
        <w:rPr>
          <w:rFonts w:ascii="HG丸ｺﾞｼｯｸM-PRO" w:eastAsia="HG丸ｺﾞｼｯｸM-PRO" w:hAnsi="ＭＳ Ｐゴシック" w:hint="eastAsia"/>
          <w:color w:val="000000"/>
          <w:sz w:val="24"/>
          <w:szCs w:val="24"/>
        </w:rPr>
        <w:t>年法律第</w:t>
      </w:r>
      <w:r w:rsidR="00F823C8">
        <w:rPr>
          <w:rFonts w:ascii="HG丸ｺﾞｼｯｸM-PRO" w:eastAsia="HG丸ｺﾞｼｯｸM-PRO" w:hAnsi="ＭＳ Ｐゴシック" w:hint="eastAsia"/>
          <w:color w:val="000000"/>
          <w:sz w:val="24"/>
          <w:szCs w:val="24"/>
        </w:rPr>
        <w:t>201</w:t>
      </w:r>
      <w:r w:rsidR="000851CD" w:rsidRPr="00661152">
        <w:rPr>
          <w:rFonts w:ascii="HG丸ｺﾞｼｯｸM-PRO" w:eastAsia="HG丸ｺﾞｼｯｸM-PRO" w:hAnsi="ＭＳ Ｐゴシック" w:hint="eastAsia"/>
          <w:color w:val="000000"/>
          <w:sz w:val="24"/>
          <w:szCs w:val="24"/>
        </w:rPr>
        <w:t>号。以下「法」という。）第２条第１号に規定する建築物のうち木造のもので、一戸建ての住宅に該当するもの（当該木造住宅が店舗その他これに類するものの用途を兼ねる場合にあっては、当該用途に該当する部分の床面積が延べ床面積の２分の１未満であるものに限る。）をいう。</w:t>
      </w:r>
    </w:p>
    <w:p w:rsidR="000851CD" w:rsidRPr="00661152" w:rsidRDefault="00A87D53" w:rsidP="00AC29C2">
      <w:pPr>
        <w:pStyle w:val="Default"/>
        <w:ind w:leftChars="150" w:left="690" w:hangingChars="150" w:hanging="360"/>
        <w:rPr>
          <w:rFonts w:ascii="HG丸ｺﾞｼｯｸM-PRO" w:eastAsia="HG丸ｺﾞｼｯｸM-PRO" w:hAnsi="ＭＳ Ｐゴシック"/>
        </w:rPr>
      </w:pPr>
      <w:r w:rsidRPr="00CB05A7">
        <w:rPr>
          <w:rFonts w:ascii="HG丸ｺﾞｼｯｸM-PRO" w:eastAsia="HG丸ｺﾞｼｯｸM-PRO" w:hint="eastAsia"/>
        </w:rPr>
        <w:t xml:space="preserve">(２)　</w:t>
      </w:r>
      <w:r w:rsidR="000851CD" w:rsidRPr="00661152">
        <w:rPr>
          <w:rFonts w:ascii="HG丸ｺﾞｼｯｸM-PRO" w:eastAsia="HG丸ｺﾞｼｯｸM-PRO" w:hAnsi="ＭＳ Ｐゴシック" w:hint="eastAsia"/>
        </w:rPr>
        <w:t>耐震診断　建築物の耐震改修の促進に関する法律（平成７年法律第</w:t>
      </w:r>
      <w:r w:rsidR="00F823C8">
        <w:rPr>
          <w:rFonts w:ascii="HG丸ｺﾞｼｯｸM-PRO" w:eastAsia="HG丸ｺﾞｼｯｸM-PRO" w:hAnsi="ＭＳ Ｐゴシック" w:hint="eastAsia"/>
        </w:rPr>
        <w:t>123</w:t>
      </w:r>
      <w:r w:rsidR="000851CD" w:rsidRPr="00661152">
        <w:rPr>
          <w:rFonts w:ascii="HG丸ｺﾞｼｯｸM-PRO" w:eastAsia="HG丸ｺﾞｼｯｸM-PRO" w:hAnsi="ＭＳ Ｐゴシック" w:hint="eastAsia"/>
        </w:rPr>
        <w:t>号）第４条第２項第３号に規定する技術上の指針に基づき、耐震改修技術者が木造住宅の耐震性について判定するものであって、一般財団法人日本建築防災協会による木造住宅の耐震診断と補強方法に定める一般診断法又は精密診断法（時刻暦応答計算による方法を除く。以下同じ。）その他町長が適当と認める方法に基づき、木造住宅の耐震性について判定する診断をいう。</w:t>
      </w:r>
    </w:p>
    <w:p w:rsidR="000851CD" w:rsidRPr="00661152" w:rsidRDefault="00A87D53" w:rsidP="000851CD">
      <w:pPr>
        <w:ind w:leftChars="136" w:left="328" w:hangingChars="12" w:hanging="29"/>
        <w:rPr>
          <w:rFonts w:ascii="HG丸ｺﾞｼｯｸM-PRO" w:eastAsia="HG丸ｺﾞｼｯｸM-PRO" w:hAnsi="ＭＳ Ｐゴシック"/>
          <w:color w:val="000000"/>
          <w:sz w:val="24"/>
          <w:szCs w:val="24"/>
        </w:rPr>
      </w:pPr>
      <w:r w:rsidRPr="00CB05A7">
        <w:rPr>
          <w:rFonts w:ascii="HG丸ｺﾞｼｯｸM-PRO" w:eastAsia="HG丸ｺﾞｼｯｸM-PRO" w:hint="eastAsia"/>
          <w:color w:val="000000"/>
          <w:sz w:val="24"/>
          <w:szCs w:val="24"/>
        </w:rPr>
        <w:t>(</w:t>
      </w:r>
      <w:r>
        <w:rPr>
          <w:rFonts w:ascii="HG丸ｺﾞｼｯｸM-PRO" w:eastAsia="HG丸ｺﾞｼｯｸM-PRO" w:hint="eastAsia"/>
          <w:color w:val="000000"/>
          <w:sz w:val="24"/>
          <w:szCs w:val="24"/>
        </w:rPr>
        <w:t>３</w:t>
      </w:r>
      <w:r w:rsidRPr="00CB05A7">
        <w:rPr>
          <w:rFonts w:ascii="HG丸ｺﾞｼｯｸM-PRO" w:eastAsia="HG丸ｺﾞｼｯｸM-PRO" w:hint="eastAsia"/>
          <w:color w:val="000000"/>
          <w:sz w:val="24"/>
          <w:szCs w:val="24"/>
        </w:rPr>
        <w:t xml:space="preserve">)　</w:t>
      </w:r>
      <w:r w:rsidR="000851CD" w:rsidRPr="00661152">
        <w:rPr>
          <w:rFonts w:ascii="HG丸ｺﾞｼｯｸM-PRO" w:eastAsia="HG丸ｺﾞｼｯｸM-PRO" w:hAnsi="ＭＳ Ｐゴシック" w:hint="eastAsia"/>
          <w:color w:val="000000"/>
          <w:sz w:val="24"/>
          <w:szCs w:val="24"/>
        </w:rPr>
        <w:t>耐震改修技術者　次のいずれかに該当する技術者をいう。</w:t>
      </w:r>
    </w:p>
    <w:p w:rsidR="000851CD" w:rsidRPr="00661152" w:rsidRDefault="000851CD" w:rsidP="00DE2285">
      <w:pPr>
        <w:ind w:leftChars="249" w:left="757" w:hangingChars="87" w:hanging="209"/>
        <w:rPr>
          <w:rFonts w:ascii="HG丸ｺﾞｼｯｸM-PRO" w:eastAsia="HG丸ｺﾞｼｯｸM-PRO" w:hAnsi="ＭＳ Ｐゴシック"/>
          <w:color w:val="000000"/>
          <w:sz w:val="24"/>
          <w:szCs w:val="24"/>
        </w:rPr>
      </w:pPr>
      <w:r w:rsidRPr="00661152">
        <w:rPr>
          <w:rFonts w:ascii="HG丸ｺﾞｼｯｸM-PRO" w:eastAsia="HG丸ｺﾞｼｯｸM-PRO" w:hAnsi="ＭＳ Ｐゴシック" w:hint="eastAsia"/>
          <w:color w:val="000000"/>
          <w:sz w:val="24"/>
          <w:szCs w:val="24"/>
        </w:rPr>
        <w:t>ア　公益社団法人大阪府建築士会が主催する既存木造住宅の耐震診断・改修講習会を受講し、かつ受講修了者名簿に登録されている者</w:t>
      </w:r>
    </w:p>
    <w:p w:rsidR="000851CD" w:rsidRPr="00661152" w:rsidRDefault="000851CD" w:rsidP="000851CD">
      <w:pPr>
        <w:ind w:leftChars="249" w:left="757" w:hangingChars="87" w:hanging="209"/>
        <w:rPr>
          <w:rFonts w:ascii="HG丸ｺﾞｼｯｸM-PRO" w:eastAsia="HG丸ｺﾞｼｯｸM-PRO" w:hAnsi="ＭＳ Ｐゴシック"/>
          <w:color w:val="000000"/>
          <w:sz w:val="24"/>
          <w:szCs w:val="24"/>
        </w:rPr>
      </w:pPr>
      <w:r w:rsidRPr="00661152">
        <w:rPr>
          <w:rFonts w:ascii="HG丸ｺﾞｼｯｸM-PRO" w:eastAsia="HG丸ｺﾞｼｯｸM-PRO" w:hAnsi="ＭＳ Ｐゴシック" w:hint="eastAsia"/>
          <w:color w:val="000000"/>
          <w:sz w:val="24"/>
          <w:szCs w:val="24"/>
        </w:rPr>
        <w:t>イ　一般財団法人日本建築防災協会が主催する木造住宅の耐震診断及び補強方法に関する講習会の受講修了者であり、かつ、建築士法（昭和２５年法律第２０２号）第２条第１項に規定する建築士。</w:t>
      </w:r>
    </w:p>
    <w:p w:rsidR="000851CD" w:rsidRPr="00661152" w:rsidRDefault="000851CD" w:rsidP="000851CD">
      <w:pPr>
        <w:ind w:firstLineChars="200" w:firstLine="480"/>
        <w:rPr>
          <w:rFonts w:ascii="HG丸ｺﾞｼｯｸM-PRO" w:eastAsia="HG丸ｺﾞｼｯｸM-PRO" w:hAnsi="ＭＳ Ｐゴシック"/>
          <w:color w:val="000000"/>
          <w:sz w:val="24"/>
          <w:szCs w:val="24"/>
        </w:rPr>
      </w:pPr>
      <w:r w:rsidRPr="00661152">
        <w:rPr>
          <w:rFonts w:ascii="HG丸ｺﾞｼｯｸM-PRO" w:eastAsia="HG丸ｺﾞｼｯｸM-PRO" w:hAnsi="ＭＳ Ｐゴシック" w:hint="eastAsia"/>
          <w:color w:val="000000"/>
          <w:sz w:val="24"/>
          <w:szCs w:val="24"/>
        </w:rPr>
        <w:t>ウ　その他町長がア及びイに掲げる者と同等以上の技術を有すると認めた者</w:t>
      </w:r>
    </w:p>
    <w:p w:rsidR="000851CD" w:rsidRPr="00661152" w:rsidRDefault="00A87D53" w:rsidP="00AC29C2">
      <w:pPr>
        <w:ind w:leftChars="135" w:left="647" w:hangingChars="146" w:hanging="350"/>
        <w:rPr>
          <w:rFonts w:ascii="HG丸ｺﾞｼｯｸM-PRO" w:eastAsia="HG丸ｺﾞｼｯｸM-PRO" w:hAnsi="ＭＳ Ｐゴシック"/>
          <w:color w:val="000000"/>
          <w:sz w:val="24"/>
          <w:szCs w:val="24"/>
        </w:rPr>
      </w:pPr>
      <w:r w:rsidRPr="00CB05A7">
        <w:rPr>
          <w:rFonts w:ascii="HG丸ｺﾞｼｯｸM-PRO" w:eastAsia="HG丸ｺﾞｼｯｸM-PRO" w:hint="eastAsia"/>
          <w:color w:val="000000"/>
          <w:sz w:val="24"/>
          <w:szCs w:val="24"/>
        </w:rPr>
        <w:t>(</w:t>
      </w:r>
      <w:r>
        <w:rPr>
          <w:rFonts w:ascii="HG丸ｺﾞｼｯｸM-PRO" w:eastAsia="HG丸ｺﾞｼｯｸM-PRO" w:hint="eastAsia"/>
          <w:color w:val="000000"/>
          <w:sz w:val="24"/>
          <w:szCs w:val="24"/>
        </w:rPr>
        <w:t>４</w:t>
      </w:r>
      <w:r w:rsidRPr="00CB05A7">
        <w:rPr>
          <w:rFonts w:ascii="HG丸ｺﾞｼｯｸM-PRO" w:eastAsia="HG丸ｺﾞｼｯｸM-PRO" w:hint="eastAsia"/>
          <w:color w:val="000000"/>
          <w:sz w:val="24"/>
          <w:szCs w:val="24"/>
        </w:rPr>
        <w:t>)</w:t>
      </w:r>
      <w:r>
        <w:rPr>
          <w:rFonts w:ascii="HG丸ｺﾞｼｯｸM-PRO" w:eastAsia="HG丸ｺﾞｼｯｸM-PRO" w:hint="eastAsia"/>
          <w:color w:val="000000"/>
          <w:sz w:val="24"/>
          <w:szCs w:val="24"/>
        </w:rPr>
        <w:t xml:space="preserve">　</w:t>
      </w:r>
      <w:r w:rsidR="000851CD" w:rsidRPr="00661152">
        <w:rPr>
          <w:rFonts w:ascii="HG丸ｺﾞｼｯｸM-PRO" w:eastAsia="HG丸ｺﾞｼｯｸM-PRO" w:hAnsi="ＭＳ Ｐゴシック" w:hint="eastAsia"/>
          <w:color w:val="000000"/>
          <w:sz w:val="24"/>
          <w:szCs w:val="24"/>
        </w:rPr>
        <w:t>耐震診断結果　耐震診断の判定方法である一般診断法又は精密診断法による総合評価における上部構造評点（第２号に規定する町長が適当と認める方法にあっては、当該方法を用いて得た数値）をいう。</w:t>
      </w:r>
    </w:p>
    <w:p w:rsidR="000851CD" w:rsidRPr="00661152" w:rsidRDefault="00A87D53" w:rsidP="00AC29C2">
      <w:pPr>
        <w:ind w:leftChars="135" w:left="664" w:hangingChars="153" w:hanging="367"/>
        <w:rPr>
          <w:rFonts w:ascii="HG丸ｺﾞｼｯｸM-PRO" w:eastAsia="HG丸ｺﾞｼｯｸM-PRO" w:hAnsi="ＭＳ Ｐゴシック"/>
          <w:color w:val="000000"/>
          <w:sz w:val="24"/>
          <w:szCs w:val="24"/>
        </w:rPr>
      </w:pPr>
      <w:r w:rsidRPr="00CB05A7">
        <w:rPr>
          <w:rFonts w:ascii="HG丸ｺﾞｼｯｸM-PRO" w:eastAsia="HG丸ｺﾞｼｯｸM-PRO" w:hint="eastAsia"/>
          <w:color w:val="000000"/>
          <w:sz w:val="24"/>
          <w:szCs w:val="24"/>
        </w:rPr>
        <w:t>(</w:t>
      </w:r>
      <w:r>
        <w:rPr>
          <w:rFonts w:ascii="HG丸ｺﾞｼｯｸM-PRO" w:eastAsia="HG丸ｺﾞｼｯｸM-PRO" w:hint="eastAsia"/>
          <w:color w:val="000000"/>
          <w:sz w:val="24"/>
          <w:szCs w:val="24"/>
        </w:rPr>
        <w:t>５</w:t>
      </w:r>
      <w:r w:rsidRPr="00CB05A7">
        <w:rPr>
          <w:rFonts w:ascii="HG丸ｺﾞｼｯｸM-PRO" w:eastAsia="HG丸ｺﾞｼｯｸM-PRO" w:hint="eastAsia"/>
          <w:color w:val="000000"/>
          <w:sz w:val="24"/>
          <w:szCs w:val="24"/>
        </w:rPr>
        <w:t xml:space="preserve">)　</w:t>
      </w:r>
      <w:r w:rsidR="000851CD" w:rsidRPr="00661152">
        <w:rPr>
          <w:rFonts w:ascii="HG丸ｺﾞｼｯｸM-PRO" w:eastAsia="HG丸ｺﾞｼｯｸM-PRO" w:hAnsi="ＭＳ Ｐゴシック" w:hint="eastAsia"/>
          <w:color w:val="000000"/>
          <w:sz w:val="24"/>
          <w:szCs w:val="24"/>
        </w:rPr>
        <w:t>耐震改修計画　耐震改修技術者が作成した、耐震改修に係る計画で、次のいずれかに該当するものとする。</w:t>
      </w:r>
    </w:p>
    <w:p w:rsidR="000851CD" w:rsidRPr="00661152" w:rsidRDefault="000851CD" w:rsidP="000851CD">
      <w:pPr>
        <w:ind w:leftChars="235" w:left="764" w:hangingChars="103" w:hanging="247"/>
        <w:rPr>
          <w:rFonts w:ascii="HG丸ｺﾞｼｯｸM-PRO" w:eastAsia="HG丸ｺﾞｼｯｸM-PRO" w:hAnsi="ＭＳ Ｐゴシック"/>
          <w:color w:val="000000"/>
          <w:sz w:val="24"/>
          <w:szCs w:val="24"/>
        </w:rPr>
      </w:pPr>
      <w:r w:rsidRPr="00661152">
        <w:rPr>
          <w:rFonts w:ascii="HG丸ｺﾞｼｯｸM-PRO" w:eastAsia="HG丸ｺﾞｼｯｸM-PRO" w:hAnsi="ＭＳ Ｐゴシック" w:hint="eastAsia"/>
          <w:color w:val="000000"/>
          <w:sz w:val="24"/>
          <w:szCs w:val="24"/>
        </w:rPr>
        <w:t>ア　耐震診断結果の数値（第２号に規定する町長が適当と認める方法による場合にあっては、当該方法を用いて得た数値。以下同じ。）が１．０未満の木造住</w:t>
      </w:r>
      <w:r w:rsidRPr="00661152">
        <w:rPr>
          <w:rFonts w:ascii="HG丸ｺﾞｼｯｸM-PRO" w:eastAsia="HG丸ｺﾞｼｯｸM-PRO" w:hAnsi="ＭＳ Ｐゴシック" w:hint="eastAsia"/>
          <w:color w:val="000000"/>
          <w:sz w:val="24"/>
          <w:szCs w:val="24"/>
        </w:rPr>
        <w:lastRenderedPageBreak/>
        <w:t>宅について、耐震改修工事後の数値を１．０以上まで高めるためのものをいう。</w:t>
      </w:r>
    </w:p>
    <w:p w:rsidR="000851CD" w:rsidRPr="00661152" w:rsidRDefault="000851CD" w:rsidP="00DE2285">
      <w:pPr>
        <w:ind w:leftChars="235" w:left="764" w:hangingChars="103" w:hanging="247"/>
        <w:rPr>
          <w:rFonts w:ascii="HG丸ｺﾞｼｯｸM-PRO" w:eastAsia="HG丸ｺﾞｼｯｸM-PRO" w:hAnsi="ＭＳ Ｐゴシック"/>
          <w:color w:val="000000"/>
          <w:sz w:val="24"/>
          <w:szCs w:val="24"/>
        </w:rPr>
      </w:pPr>
      <w:r w:rsidRPr="00661152">
        <w:rPr>
          <w:rFonts w:ascii="HG丸ｺﾞｼｯｸM-PRO" w:eastAsia="HG丸ｺﾞｼｯｸM-PRO" w:hAnsi="ＭＳ Ｐゴシック" w:hint="eastAsia"/>
          <w:color w:val="000000"/>
          <w:sz w:val="24"/>
          <w:szCs w:val="24"/>
        </w:rPr>
        <w:t>イ　一部の部屋の耐震性能を確保するもの（木造住宅の最下階で、主として就寝の用に供する部屋を含み既設建築物から独立して耐震性能を発揮するもので、かつ、補強した部屋から屋外に避難できるものに限る。）で、公的機関の試験等によりその性能が証明されているもののうち、町長が認めるもの（以下「シェルター設置工事」という。）</w:t>
      </w:r>
    </w:p>
    <w:p w:rsidR="00530CD3" w:rsidRPr="00661152" w:rsidRDefault="00A87D53" w:rsidP="00AC29C2">
      <w:pPr>
        <w:ind w:leftChars="135" w:left="628" w:hangingChars="138" w:hanging="331"/>
        <w:rPr>
          <w:rFonts w:ascii="HG丸ｺﾞｼｯｸM-PRO" w:eastAsia="HG丸ｺﾞｼｯｸM-PRO" w:hAnsi="ＭＳ Ｐゴシック"/>
          <w:color w:val="000000"/>
          <w:sz w:val="24"/>
          <w:szCs w:val="24"/>
        </w:rPr>
      </w:pPr>
      <w:r w:rsidRPr="00CB05A7">
        <w:rPr>
          <w:rFonts w:ascii="HG丸ｺﾞｼｯｸM-PRO" w:eastAsia="HG丸ｺﾞｼｯｸM-PRO" w:hint="eastAsia"/>
          <w:color w:val="000000"/>
          <w:sz w:val="24"/>
          <w:szCs w:val="24"/>
        </w:rPr>
        <w:t>(</w:t>
      </w:r>
      <w:r>
        <w:rPr>
          <w:rFonts w:ascii="HG丸ｺﾞｼｯｸM-PRO" w:eastAsia="HG丸ｺﾞｼｯｸM-PRO" w:hint="eastAsia"/>
          <w:color w:val="000000"/>
          <w:sz w:val="24"/>
          <w:szCs w:val="24"/>
        </w:rPr>
        <w:t>６</w:t>
      </w:r>
      <w:r w:rsidRPr="00CB05A7">
        <w:rPr>
          <w:rFonts w:ascii="HG丸ｺﾞｼｯｸM-PRO" w:eastAsia="HG丸ｺﾞｼｯｸM-PRO" w:hint="eastAsia"/>
          <w:color w:val="000000"/>
          <w:sz w:val="24"/>
          <w:szCs w:val="24"/>
        </w:rPr>
        <w:t xml:space="preserve">)　</w:t>
      </w:r>
      <w:r w:rsidR="00530CD3" w:rsidRPr="00661152">
        <w:rPr>
          <w:rFonts w:ascii="HG丸ｺﾞｼｯｸM-PRO" w:eastAsia="HG丸ｺﾞｼｯｸM-PRO" w:hAnsi="ＭＳ Ｐゴシック" w:hint="eastAsia"/>
          <w:color w:val="000000"/>
          <w:sz w:val="24"/>
          <w:szCs w:val="24"/>
        </w:rPr>
        <w:t>耐震改修工事　耐震改修計画に基づいて行う工事（第３号の耐震改修技術者により工事監理が行われたものに限る。）及び公的機関の実験等によりその性能が証明されたシェルター設置工事をいう。</w:t>
      </w:r>
    </w:p>
    <w:p w:rsidR="00530CD3" w:rsidRPr="00661152" w:rsidRDefault="00530CD3" w:rsidP="00530CD3">
      <w:pPr>
        <w:ind w:leftChars="100" w:left="220"/>
        <w:rPr>
          <w:rFonts w:ascii="HG丸ｺﾞｼｯｸM-PRO" w:eastAsia="HG丸ｺﾞｼｯｸM-PRO" w:hAnsi="ＭＳ Ｐゴシック"/>
          <w:color w:val="000000"/>
          <w:sz w:val="24"/>
          <w:szCs w:val="24"/>
        </w:rPr>
      </w:pPr>
      <w:r w:rsidRPr="00661152">
        <w:rPr>
          <w:rFonts w:ascii="HG丸ｺﾞｼｯｸM-PRO" w:eastAsia="HG丸ｺﾞｼｯｸM-PRO" w:hAnsi="ＭＳ Ｐゴシック" w:hint="eastAsia"/>
          <w:color w:val="000000"/>
          <w:sz w:val="24"/>
          <w:szCs w:val="24"/>
        </w:rPr>
        <w:t>（補助対象建築物）</w:t>
      </w:r>
    </w:p>
    <w:p w:rsidR="00530CD3" w:rsidRPr="007C6EAB" w:rsidRDefault="00EB7484" w:rsidP="00530CD3">
      <w:pPr>
        <w:ind w:left="252" w:hangingChars="105" w:hanging="252"/>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第３条　</w:t>
      </w:r>
      <w:r w:rsidR="00530CD3" w:rsidRPr="00661152">
        <w:rPr>
          <w:rFonts w:ascii="HG丸ｺﾞｼｯｸM-PRO" w:eastAsia="HG丸ｺﾞｼｯｸM-PRO" w:hAnsi="ＭＳ Ｐゴシック" w:hint="eastAsia"/>
          <w:color w:val="000000"/>
          <w:sz w:val="24"/>
          <w:szCs w:val="24"/>
        </w:rPr>
        <w:t>補助の対象となる木造住宅（以下「補助対象建築物」という。）は、次の各号のいずれにも該当するものとする。ただ</w:t>
      </w:r>
      <w:r w:rsidR="002941F3">
        <w:rPr>
          <w:rFonts w:ascii="HG丸ｺﾞｼｯｸM-PRO" w:eastAsia="HG丸ｺﾞｼｯｸM-PRO" w:hAnsi="ＭＳ Ｐゴシック" w:hint="eastAsia"/>
          <w:color w:val="000000"/>
          <w:sz w:val="24"/>
          <w:szCs w:val="24"/>
        </w:rPr>
        <w:t>し、この要綱に基づき既に補助金の交付を受けたものは対象外とする</w:t>
      </w:r>
      <w:r w:rsidR="002941F3" w:rsidRPr="007C6EAB">
        <w:rPr>
          <w:rFonts w:ascii="HG丸ｺﾞｼｯｸM-PRO" w:eastAsia="HG丸ｺﾞｼｯｸM-PRO" w:hAnsi="ＭＳ Ｐゴシック" w:hint="eastAsia"/>
          <w:sz w:val="24"/>
          <w:szCs w:val="24"/>
        </w:rPr>
        <w:t>。また、自然災害による被害で罹災証明書を受けている所有者が、復旧工事とあわせて耐震改修工事を行う場合については、耐震診断補助、耐震改修計画の設計、耐震改修工事の交付申請を一括して行うことができる。</w:t>
      </w:r>
    </w:p>
    <w:p w:rsidR="00530CD3" w:rsidRPr="007C6EAB" w:rsidRDefault="00A87D53" w:rsidP="00AC29C2">
      <w:pPr>
        <w:ind w:leftChars="113" w:left="609" w:hangingChars="150" w:hanging="360"/>
        <w:rPr>
          <w:rFonts w:ascii="HG丸ｺﾞｼｯｸM-PRO" w:eastAsia="HG丸ｺﾞｼｯｸM-PRO" w:hAnsi="ＭＳ Ｐゴシック"/>
          <w:sz w:val="24"/>
          <w:szCs w:val="24"/>
        </w:rPr>
      </w:pPr>
      <w:r w:rsidRPr="007C6EAB">
        <w:rPr>
          <w:rFonts w:ascii="HG丸ｺﾞｼｯｸM-PRO" w:eastAsia="HG丸ｺﾞｼｯｸM-PRO" w:hint="eastAsia"/>
          <w:sz w:val="24"/>
          <w:szCs w:val="24"/>
        </w:rPr>
        <w:t xml:space="preserve">(１)　</w:t>
      </w:r>
      <w:r w:rsidR="00530CD3" w:rsidRPr="007C6EAB">
        <w:rPr>
          <w:rFonts w:ascii="HG丸ｺﾞｼｯｸM-PRO" w:eastAsia="HG丸ｺﾞｼｯｸM-PRO" w:hAnsi="ＭＳ Ｐゴシック" w:hint="eastAsia"/>
          <w:sz w:val="24"/>
          <w:szCs w:val="24"/>
        </w:rPr>
        <w:t>原則として昭和５６年５月３１日以前に法第６条第１項の規定による建築主事の確認を受けて建築された木造住宅</w:t>
      </w:r>
    </w:p>
    <w:p w:rsidR="00530CD3" w:rsidRPr="00661152" w:rsidRDefault="00A87D53" w:rsidP="00530CD3">
      <w:pPr>
        <w:ind w:leftChars="113" w:left="489" w:hangingChars="100" w:hanging="240"/>
        <w:rPr>
          <w:rFonts w:ascii="HG丸ｺﾞｼｯｸM-PRO" w:eastAsia="HG丸ｺﾞｼｯｸM-PRO" w:hAnsi="ＭＳ Ｐゴシック"/>
          <w:color w:val="000000"/>
          <w:sz w:val="24"/>
          <w:szCs w:val="24"/>
        </w:rPr>
      </w:pPr>
      <w:r w:rsidRPr="00CB05A7">
        <w:rPr>
          <w:rFonts w:ascii="HG丸ｺﾞｼｯｸM-PRO" w:eastAsia="HG丸ｺﾞｼｯｸM-PRO" w:hint="eastAsia"/>
          <w:color w:val="000000"/>
          <w:sz w:val="24"/>
          <w:szCs w:val="24"/>
        </w:rPr>
        <w:t xml:space="preserve">(２)　</w:t>
      </w:r>
      <w:r w:rsidR="00530CD3" w:rsidRPr="00661152">
        <w:rPr>
          <w:rFonts w:ascii="HG丸ｺﾞｼｯｸM-PRO" w:eastAsia="HG丸ｺﾞｼｯｸM-PRO" w:hAnsi="ＭＳ Ｐゴシック" w:hint="eastAsia"/>
          <w:color w:val="000000"/>
          <w:sz w:val="24"/>
          <w:szCs w:val="24"/>
        </w:rPr>
        <w:t>前号に掲げるもののほか、法の規定に適合していること。</w:t>
      </w:r>
    </w:p>
    <w:p w:rsidR="00530CD3" w:rsidRPr="00661152" w:rsidRDefault="00A87D53" w:rsidP="00530CD3">
      <w:pPr>
        <w:ind w:firstLineChars="100" w:firstLine="240"/>
        <w:rPr>
          <w:rFonts w:ascii="HG丸ｺﾞｼｯｸM-PRO" w:eastAsia="HG丸ｺﾞｼｯｸM-PRO" w:hAnsi="ＭＳ Ｐゴシック"/>
          <w:color w:val="000000"/>
          <w:sz w:val="24"/>
          <w:szCs w:val="24"/>
        </w:rPr>
      </w:pPr>
      <w:r w:rsidRPr="00CB05A7">
        <w:rPr>
          <w:rFonts w:ascii="HG丸ｺﾞｼｯｸM-PRO" w:eastAsia="HG丸ｺﾞｼｯｸM-PRO" w:hint="eastAsia"/>
          <w:color w:val="000000"/>
          <w:sz w:val="24"/>
          <w:szCs w:val="24"/>
        </w:rPr>
        <w:t>(</w:t>
      </w:r>
      <w:r>
        <w:rPr>
          <w:rFonts w:ascii="HG丸ｺﾞｼｯｸM-PRO" w:eastAsia="HG丸ｺﾞｼｯｸM-PRO" w:hint="eastAsia"/>
          <w:color w:val="000000"/>
          <w:sz w:val="24"/>
          <w:szCs w:val="24"/>
        </w:rPr>
        <w:t>３</w:t>
      </w:r>
      <w:r w:rsidRPr="00CB05A7">
        <w:rPr>
          <w:rFonts w:ascii="HG丸ｺﾞｼｯｸM-PRO" w:eastAsia="HG丸ｺﾞｼｯｸM-PRO" w:hint="eastAsia"/>
          <w:color w:val="000000"/>
          <w:sz w:val="24"/>
          <w:szCs w:val="24"/>
        </w:rPr>
        <w:t xml:space="preserve">)　</w:t>
      </w:r>
      <w:r w:rsidR="00530CD3" w:rsidRPr="00661152">
        <w:rPr>
          <w:rFonts w:ascii="HG丸ｺﾞｼｯｸM-PRO" w:eastAsia="HG丸ｺﾞｼｯｸM-PRO" w:hAnsi="ＭＳ Ｐゴシック" w:hint="eastAsia"/>
          <w:color w:val="000000"/>
          <w:sz w:val="24"/>
          <w:szCs w:val="24"/>
        </w:rPr>
        <w:t>耐震診断結果の数値が１．０未満である木造住宅</w:t>
      </w:r>
    </w:p>
    <w:p w:rsidR="00530CD3" w:rsidRPr="00661152" w:rsidRDefault="00A87D53" w:rsidP="00530CD3">
      <w:pPr>
        <w:ind w:firstLineChars="100" w:firstLine="240"/>
        <w:rPr>
          <w:rFonts w:ascii="HG丸ｺﾞｼｯｸM-PRO" w:eastAsia="HG丸ｺﾞｼｯｸM-PRO" w:hAnsi="ＭＳ Ｐゴシック"/>
          <w:color w:val="000000"/>
          <w:sz w:val="24"/>
          <w:szCs w:val="24"/>
        </w:rPr>
      </w:pPr>
      <w:r w:rsidRPr="00CB05A7">
        <w:rPr>
          <w:rFonts w:ascii="HG丸ｺﾞｼｯｸM-PRO" w:eastAsia="HG丸ｺﾞｼｯｸM-PRO" w:hint="eastAsia"/>
          <w:color w:val="000000"/>
          <w:sz w:val="24"/>
          <w:szCs w:val="24"/>
        </w:rPr>
        <w:t>(</w:t>
      </w:r>
      <w:r>
        <w:rPr>
          <w:rFonts w:ascii="HG丸ｺﾞｼｯｸM-PRO" w:eastAsia="HG丸ｺﾞｼｯｸM-PRO" w:hint="eastAsia"/>
          <w:color w:val="000000"/>
          <w:sz w:val="24"/>
          <w:szCs w:val="24"/>
        </w:rPr>
        <w:t>４</w:t>
      </w:r>
      <w:r w:rsidRPr="00CB05A7">
        <w:rPr>
          <w:rFonts w:ascii="HG丸ｺﾞｼｯｸM-PRO" w:eastAsia="HG丸ｺﾞｼｯｸM-PRO" w:hint="eastAsia"/>
          <w:color w:val="000000"/>
          <w:sz w:val="24"/>
          <w:szCs w:val="24"/>
        </w:rPr>
        <w:t xml:space="preserve">)　</w:t>
      </w:r>
      <w:r w:rsidR="00530CD3" w:rsidRPr="00661152">
        <w:rPr>
          <w:rFonts w:ascii="HG丸ｺﾞｼｯｸM-PRO" w:eastAsia="HG丸ｺﾞｼｯｸM-PRO" w:hAnsi="ＭＳ Ｐゴシック" w:hint="eastAsia"/>
          <w:color w:val="000000"/>
          <w:sz w:val="24"/>
          <w:szCs w:val="24"/>
        </w:rPr>
        <w:t>現に居住又は使用している及びこれから居住又は使用しようとする木造住宅</w:t>
      </w:r>
    </w:p>
    <w:p w:rsidR="00530CD3" w:rsidRPr="00661152" w:rsidRDefault="00A87D53" w:rsidP="00AC29C2">
      <w:pPr>
        <w:ind w:leftChars="100" w:left="614" w:hangingChars="164" w:hanging="394"/>
        <w:rPr>
          <w:rFonts w:ascii="HG丸ｺﾞｼｯｸM-PRO" w:eastAsia="HG丸ｺﾞｼｯｸM-PRO" w:hAnsi="ＭＳ Ｐゴシック"/>
          <w:color w:val="000000"/>
          <w:sz w:val="24"/>
          <w:szCs w:val="24"/>
        </w:rPr>
      </w:pPr>
      <w:r w:rsidRPr="00CB05A7">
        <w:rPr>
          <w:rFonts w:ascii="HG丸ｺﾞｼｯｸM-PRO" w:eastAsia="HG丸ｺﾞｼｯｸM-PRO" w:hint="eastAsia"/>
          <w:color w:val="000000"/>
          <w:sz w:val="24"/>
          <w:szCs w:val="24"/>
        </w:rPr>
        <w:t>(</w:t>
      </w:r>
      <w:r>
        <w:rPr>
          <w:rFonts w:ascii="HG丸ｺﾞｼｯｸM-PRO" w:eastAsia="HG丸ｺﾞｼｯｸM-PRO" w:hint="eastAsia"/>
          <w:color w:val="000000"/>
          <w:sz w:val="24"/>
          <w:szCs w:val="24"/>
        </w:rPr>
        <w:t>５</w:t>
      </w:r>
      <w:r w:rsidRPr="00CB05A7">
        <w:rPr>
          <w:rFonts w:ascii="HG丸ｺﾞｼｯｸM-PRO" w:eastAsia="HG丸ｺﾞｼｯｸM-PRO" w:hint="eastAsia"/>
          <w:color w:val="000000"/>
          <w:sz w:val="24"/>
          <w:szCs w:val="24"/>
        </w:rPr>
        <w:t xml:space="preserve">)　</w:t>
      </w:r>
      <w:r w:rsidR="00530CD3" w:rsidRPr="00661152">
        <w:rPr>
          <w:rFonts w:ascii="HG丸ｺﾞｼｯｸM-PRO" w:eastAsia="HG丸ｺﾞｼｯｸM-PRO" w:hAnsi="ＭＳ Ｐゴシック" w:hint="eastAsia"/>
          <w:color w:val="000000"/>
          <w:sz w:val="24"/>
          <w:szCs w:val="24"/>
        </w:rPr>
        <w:t>補助対象建築物の所有者と占有者又は土地所有者が異なる場合は、当該建築物の耐震改修工事を行うことについて、当該利害関係者との協議等が整っていなければならない。</w:t>
      </w:r>
    </w:p>
    <w:p w:rsidR="005D0242" w:rsidRPr="00661152" w:rsidRDefault="005D0242" w:rsidP="005D0242">
      <w:pPr>
        <w:ind w:leftChars="150" w:left="330"/>
        <w:rPr>
          <w:rFonts w:ascii="HG丸ｺﾞｼｯｸM-PRO" w:eastAsia="HG丸ｺﾞｼｯｸM-PRO" w:hAnsi="ＭＳ Ｐゴシック"/>
          <w:color w:val="000000"/>
          <w:sz w:val="24"/>
          <w:szCs w:val="24"/>
        </w:rPr>
      </w:pPr>
      <w:r w:rsidRPr="00661152">
        <w:rPr>
          <w:rFonts w:ascii="HG丸ｺﾞｼｯｸM-PRO" w:eastAsia="HG丸ｺﾞｼｯｸM-PRO" w:hAnsi="ＭＳ Ｐゴシック" w:hint="eastAsia"/>
          <w:color w:val="000000"/>
          <w:sz w:val="24"/>
          <w:szCs w:val="24"/>
        </w:rPr>
        <w:t>（補助対象者）</w:t>
      </w:r>
    </w:p>
    <w:p w:rsidR="005D0242" w:rsidRPr="00661152" w:rsidRDefault="00EB7484" w:rsidP="005D0242">
      <w:pPr>
        <w:ind w:left="223" w:hangingChars="93" w:hanging="223"/>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sz w:val="24"/>
          <w:szCs w:val="24"/>
        </w:rPr>
        <w:t xml:space="preserve">第４条　</w:t>
      </w:r>
      <w:r w:rsidR="005D0242" w:rsidRPr="00661152">
        <w:rPr>
          <w:rFonts w:ascii="HG丸ｺﾞｼｯｸM-PRO" w:eastAsia="HG丸ｺﾞｼｯｸM-PRO" w:hAnsi="ＭＳ Ｐゴシック" w:hint="eastAsia"/>
          <w:color w:val="000000"/>
          <w:sz w:val="24"/>
          <w:szCs w:val="24"/>
        </w:rPr>
        <w:t>補助金の交付を受けることができる者（以下「補助対象者」という。）は、前条に規定する補助対象建築物を所有する個人であって</w:t>
      </w:r>
      <w:r w:rsidR="005D0242" w:rsidRPr="00C118A2">
        <w:rPr>
          <w:rFonts w:ascii="HG丸ｺﾞｼｯｸM-PRO" w:eastAsia="HG丸ｺﾞｼｯｸM-PRO" w:hAnsi="ＭＳ Ｐゴシック" w:hint="eastAsia"/>
          <w:sz w:val="24"/>
          <w:szCs w:val="24"/>
        </w:rPr>
        <w:t>、直</w:t>
      </w:r>
      <w:r w:rsidR="005D0242" w:rsidRPr="0058547F">
        <w:rPr>
          <w:rFonts w:ascii="HG丸ｺﾞｼｯｸM-PRO" w:eastAsia="HG丸ｺﾞｼｯｸM-PRO" w:hAnsi="ＭＳ Ｐゴシック" w:hint="eastAsia"/>
          <w:color w:val="auto"/>
          <w:sz w:val="24"/>
          <w:szCs w:val="24"/>
        </w:rPr>
        <w:t>近の</w:t>
      </w:r>
      <w:r w:rsidR="00C118A2" w:rsidRPr="0058547F">
        <w:rPr>
          <w:rFonts w:ascii="HG丸ｺﾞｼｯｸM-PRO" w:eastAsia="HG丸ｺﾞｼｯｸM-PRO" w:hAnsi="ＭＳ Ｐゴシック" w:hint="eastAsia"/>
          <w:color w:val="auto"/>
          <w:sz w:val="24"/>
          <w:szCs w:val="24"/>
        </w:rPr>
        <w:t>課税所得金額が５，０７０，０００円</w:t>
      </w:r>
      <w:r w:rsidR="009933D7" w:rsidRPr="0058547F">
        <w:rPr>
          <w:rFonts w:ascii="HG丸ｺﾞｼｯｸM-PRO" w:eastAsia="HG丸ｺﾞｼｯｸM-PRO" w:hAnsi="Meiryo UI" w:cs="Meiryo UI" w:hint="eastAsia"/>
          <w:color w:val="auto"/>
          <w:sz w:val="24"/>
          <w:szCs w:val="24"/>
        </w:rPr>
        <w:t>未満の者とする。</w:t>
      </w:r>
      <w:r w:rsidR="005D0242" w:rsidRPr="0058547F">
        <w:rPr>
          <w:rFonts w:ascii="HG丸ｺﾞｼｯｸM-PRO" w:eastAsia="HG丸ｺﾞｼｯｸM-PRO" w:hAnsi="ＭＳ Ｐゴシック" w:hint="eastAsia"/>
          <w:color w:val="auto"/>
          <w:sz w:val="24"/>
          <w:szCs w:val="24"/>
        </w:rPr>
        <w:t>ただし、補助対象建築</w:t>
      </w:r>
      <w:r w:rsidR="005D0242" w:rsidRPr="0058547F">
        <w:rPr>
          <w:rFonts w:ascii="HG丸ｺﾞｼｯｸM-PRO" w:eastAsia="HG丸ｺﾞｼｯｸM-PRO" w:hAnsi="ＭＳ Ｐゴシック" w:hint="eastAsia"/>
          <w:color w:val="000000"/>
          <w:sz w:val="24"/>
          <w:szCs w:val="24"/>
        </w:rPr>
        <w:t>物に</w:t>
      </w:r>
      <w:r w:rsidR="005D0242" w:rsidRPr="00661152">
        <w:rPr>
          <w:rFonts w:ascii="HG丸ｺﾞｼｯｸM-PRO" w:eastAsia="HG丸ｺﾞｼｯｸM-PRO" w:hAnsi="ＭＳ Ｐゴシック" w:hint="eastAsia"/>
          <w:color w:val="000000"/>
          <w:sz w:val="24"/>
          <w:szCs w:val="24"/>
        </w:rPr>
        <w:t>係る固定資産税を滞納している者を除く。</w:t>
      </w:r>
    </w:p>
    <w:p w:rsidR="00F50C12" w:rsidRPr="00661152" w:rsidRDefault="00F50C12" w:rsidP="00F50C12">
      <w:pPr>
        <w:ind w:leftChars="150" w:left="330"/>
        <w:rPr>
          <w:rFonts w:ascii="HG丸ｺﾞｼｯｸM-PRO" w:eastAsia="HG丸ｺﾞｼｯｸM-PRO" w:hAnsi="ＭＳ Ｐゴシック"/>
          <w:color w:val="000000"/>
          <w:sz w:val="24"/>
          <w:szCs w:val="24"/>
        </w:rPr>
      </w:pPr>
      <w:r w:rsidRPr="00661152">
        <w:rPr>
          <w:rFonts w:ascii="HG丸ｺﾞｼｯｸM-PRO" w:eastAsia="HG丸ｺﾞｼｯｸM-PRO" w:hAnsi="ＭＳ Ｐゴシック" w:hint="eastAsia"/>
          <w:color w:val="000000"/>
          <w:sz w:val="24"/>
          <w:szCs w:val="24"/>
        </w:rPr>
        <w:t>（補助対象経費）</w:t>
      </w:r>
    </w:p>
    <w:p w:rsidR="00F50C12" w:rsidRPr="00661152" w:rsidRDefault="00F50C12" w:rsidP="00F50C12">
      <w:pPr>
        <w:ind w:left="252" w:hangingChars="105" w:hanging="252"/>
        <w:rPr>
          <w:rFonts w:ascii="HG丸ｺﾞｼｯｸM-PRO" w:eastAsia="HG丸ｺﾞｼｯｸM-PRO" w:hAnsi="ＭＳ Ｐゴシック"/>
          <w:color w:val="000000"/>
          <w:sz w:val="24"/>
          <w:szCs w:val="24"/>
        </w:rPr>
      </w:pPr>
      <w:r w:rsidRPr="00661152">
        <w:rPr>
          <w:rFonts w:ascii="HG丸ｺﾞｼｯｸM-PRO" w:eastAsia="HG丸ｺﾞｼｯｸM-PRO" w:hAnsi="ＭＳ Ｐゴシック" w:hint="eastAsia"/>
          <w:color w:val="000000"/>
          <w:sz w:val="24"/>
          <w:szCs w:val="24"/>
        </w:rPr>
        <w:t>第５条　補助の対</w:t>
      </w:r>
      <w:r w:rsidRPr="007C6EAB">
        <w:rPr>
          <w:rFonts w:ascii="HG丸ｺﾞｼｯｸM-PRO" w:eastAsia="HG丸ｺﾞｼｯｸM-PRO" w:hAnsi="ＭＳ Ｐゴシック" w:hint="eastAsia"/>
          <w:sz w:val="24"/>
          <w:szCs w:val="24"/>
        </w:rPr>
        <w:t>象経費は、耐震改修設計の作成に要する費用</w:t>
      </w:r>
      <w:r w:rsidR="002941F3" w:rsidRPr="007C6EAB">
        <w:rPr>
          <w:rFonts w:ascii="HG丸ｺﾞｼｯｸM-PRO" w:eastAsia="HG丸ｺﾞｼｯｸM-PRO" w:hAnsi="ＭＳ Ｐゴシック" w:hint="eastAsia"/>
          <w:sz w:val="24"/>
          <w:szCs w:val="24"/>
        </w:rPr>
        <w:t>（当該耐震改修計画に基づく耐震改修工事が補助金の交付の申請の日の属する年度の末日までに完了する場合に限る）</w:t>
      </w:r>
      <w:r w:rsidRPr="007C6EAB">
        <w:rPr>
          <w:rFonts w:ascii="HG丸ｺﾞｼｯｸM-PRO" w:eastAsia="HG丸ｺﾞｼｯｸM-PRO" w:hAnsi="ＭＳ Ｐゴシック" w:hint="eastAsia"/>
          <w:sz w:val="24"/>
          <w:szCs w:val="24"/>
        </w:rPr>
        <w:t>とする。</w:t>
      </w:r>
    </w:p>
    <w:p w:rsidR="00F50C12" w:rsidRPr="00661152" w:rsidRDefault="00F50C12" w:rsidP="00F50C12">
      <w:pPr>
        <w:ind w:leftChars="150" w:left="330"/>
        <w:rPr>
          <w:rFonts w:ascii="HG丸ｺﾞｼｯｸM-PRO" w:eastAsia="HG丸ｺﾞｼｯｸM-PRO" w:hAnsi="ＭＳ Ｐゴシック"/>
          <w:color w:val="000000"/>
          <w:sz w:val="24"/>
          <w:szCs w:val="24"/>
        </w:rPr>
      </w:pPr>
      <w:r w:rsidRPr="00661152">
        <w:rPr>
          <w:rFonts w:ascii="HG丸ｺﾞｼｯｸM-PRO" w:eastAsia="HG丸ｺﾞｼｯｸM-PRO" w:hAnsi="ＭＳ Ｐゴシック" w:hint="eastAsia"/>
          <w:color w:val="000000"/>
          <w:sz w:val="24"/>
          <w:szCs w:val="24"/>
        </w:rPr>
        <w:t>（補助金の額等）</w:t>
      </w:r>
    </w:p>
    <w:p w:rsidR="005A4336" w:rsidRPr="000851CD" w:rsidRDefault="00F50C12" w:rsidP="005A4336">
      <w:pPr>
        <w:ind w:left="238" w:hangingChars="99" w:hanging="238"/>
        <w:rPr>
          <w:rFonts w:ascii="HG丸ｺﾞｼｯｸM-PRO" w:eastAsia="HG丸ｺﾞｼｯｸM-PRO" w:cs="MS-Mincho"/>
          <w:kern w:val="0"/>
          <w:sz w:val="24"/>
          <w:szCs w:val="24"/>
        </w:rPr>
      </w:pPr>
      <w:r w:rsidRPr="00661152">
        <w:rPr>
          <w:rFonts w:ascii="HG丸ｺﾞｼｯｸM-PRO" w:eastAsia="HG丸ｺﾞｼｯｸM-PRO" w:hAnsi="ＭＳ Ｐゴシック" w:hint="eastAsia"/>
          <w:color w:val="000000"/>
          <w:sz w:val="24"/>
          <w:szCs w:val="24"/>
        </w:rPr>
        <w:t>第６条　補助金の額は、</w:t>
      </w:r>
      <w:r>
        <w:rPr>
          <w:rFonts w:ascii="HG丸ｺﾞｼｯｸM-PRO" w:eastAsia="HG丸ｺﾞｼｯｸM-PRO" w:hAnsi="ＭＳ Ｐゴシック" w:hint="eastAsia"/>
          <w:sz w:val="24"/>
          <w:szCs w:val="24"/>
        </w:rPr>
        <w:t>耐震改修設計に要する費用の</w:t>
      </w:r>
      <w:r w:rsidR="005A4336" w:rsidRPr="000851CD">
        <w:rPr>
          <w:rFonts w:ascii="HG丸ｺﾞｼｯｸM-PRO" w:eastAsia="HG丸ｺﾞｼｯｸM-PRO" w:cs="MS-Mincho" w:hint="eastAsia"/>
          <w:kern w:val="0"/>
          <w:sz w:val="24"/>
          <w:szCs w:val="24"/>
        </w:rPr>
        <w:t>10分の７</w:t>
      </w:r>
      <w:r w:rsidR="005A4336">
        <w:rPr>
          <w:rFonts w:ascii="HG丸ｺﾞｼｯｸM-PRO" w:eastAsia="HG丸ｺﾞｼｯｸM-PRO" w:cs="MS-Mincho" w:hint="eastAsia"/>
          <w:kern w:val="0"/>
          <w:sz w:val="24"/>
          <w:szCs w:val="24"/>
        </w:rPr>
        <w:t>の</w:t>
      </w:r>
      <w:r w:rsidR="005A4336" w:rsidRPr="000851CD">
        <w:rPr>
          <w:rFonts w:ascii="HG丸ｺﾞｼｯｸM-PRO" w:eastAsia="HG丸ｺﾞｼｯｸM-PRO" w:cs="MS-Mincho" w:hint="eastAsia"/>
          <w:kern w:val="0"/>
          <w:sz w:val="24"/>
          <w:szCs w:val="24"/>
        </w:rPr>
        <w:t>額</w:t>
      </w:r>
      <w:r w:rsidR="005A4336" w:rsidRPr="00661152">
        <w:rPr>
          <w:rFonts w:ascii="HG丸ｺﾞｼｯｸM-PRO" w:eastAsia="HG丸ｺﾞｼｯｸM-PRO" w:hAnsi="ＭＳ Ｐゴシック" w:hint="eastAsia"/>
          <w:color w:val="000000"/>
          <w:sz w:val="24"/>
          <w:szCs w:val="24"/>
        </w:rPr>
        <w:t>（その額に1,000円未満の端数があるときは、これを切り捨てた額</w:t>
      </w:r>
      <w:r w:rsidR="005A4336">
        <w:rPr>
          <w:rFonts w:ascii="HG丸ｺﾞｼｯｸM-PRO" w:eastAsia="HG丸ｺﾞｼｯｸM-PRO" w:hAnsi="ＭＳ Ｐゴシック" w:hint="eastAsia"/>
          <w:sz w:val="24"/>
          <w:szCs w:val="24"/>
        </w:rPr>
        <w:t>。</w:t>
      </w:r>
      <w:r w:rsidR="005A4336" w:rsidRPr="00661152">
        <w:rPr>
          <w:rFonts w:ascii="HG丸ｺﾞｼｯｸM-PRO" w:eastAsia="HG丸ｺﾞｼｯｸM-PRO" w:hAnsi="ＭＳ Ｐゴシック" w:hint="eastAsia"/>
          <w:color w:val="000000"/>
          <w:sz w:val="24"/>
          <w:szCs w:val="24"/>
        </w:rPr>
        <w:t>）</w:t>
      </w:r>
      <w:r w:rsidR="005A4336" w:rsidRPr="000851CD">
        <w:rPr>
          <w:rFonts w:ascii="HG丸ｺﾞｼｯｸM-PRO" w:eastAsia="HG丸ｺﾞｼｯｸM-PRO" w:cs="MS-Mincho" w:hint="eastAsia"/>
          <w:kern w:val="0"/>
          <w:sz w:val="24"/>
          <w:szCs w:val="24"/>
        </w:rPr>
        <w:t>と</w:t>
      </w:r>
      <w:r w:rsidR="005A4336">
        <w:rPr>
          <w:rFonts w:ascii="HG丸ｺﾞｼｯｸM-PRO" w:eastAsia="HG丸ｺﾞｼｯｸM-PRO" w:cs="MS-Mincho" w:hint="eastAsia"/>
          <w:kern w:val="0"/>
          <w:sz w:val="24"/>
          <w:szCs w:val="24"/>
        </w:rPr>
        <w:t>する。</w:t>
      </w:r>
      <w:r w:rsidR="005A4336" w:rsidRPr="00661152">
        <w:rPr>
          <w:rFonts w:ascii="HG丸ｺﾞｼｯｸM-PRO" w:eastAsia="HG丸ｺﾞｼｯｸM-PRO" w:hAnsi="ＭＳ Ｐゴシック" w:hint="eastAsia"/>
          <w:color w:val="000000"/>
          <w:sz w:val="24"/>
          <w:szCs w:val="24"/>
        </w:rPr>
        <w:t>ただし、100,000円を上限と</w:t>
      </w:r>
      <w:r w:rsidR="000B4066">
        <w:rPr>
          <w:rFonts w:ascii="HG丸ｺﾞｼｯｸM-PRO" w:eastAsia="HG丸ｺﾞｼｯｸM-PRO" w:hAnsi="ＭＳ Ｐゴシック" w:hint="eastAsia"/>
          <w:color w:val="000000"/>
          <w:sz w:val="24"/>
          <w:szCs w:val="24"/>
        </w:rPr>
        <w:t>し、</w:t>
      </w:r>
      <w:r w:rsidR="000B4066" w:rsidRPr="000B4066">
        <w:rPr>
          <w:rFonts w:ascii="HG丸ｺﾞｼｯｸM-PRO" w:eastAsia="HG丸ｺﾞｼｯｸM-PRO" w:hint="eastAsia"/>
          <w:sz w:val="24"/>
          <w:szCs w:val="24"/>
        </w:rPr>
        <w:t>予算の範囲内で補助金を交付するものとする。</w:t>
      </w:r>
    </w:p>
    <w:p w:rsidR="000851CD" w:rsidRPr="000851CD" w:rsidRDefault="000851CD" w:rsidP="00EB7484">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（補助金の交付申請）</w:t>
      </w:r>
    </w:p>
    <w:p w:rsidR="000851CD" w:rsidRPr="000851CD" w:rsidRDefault="000851CD" w:rsidP="00EB7484">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第７条</w:t>
      </w:r>
      <w:r w:rsidR="00EB7484">
        <w:rPr>
          <w:rFonts w:ascii="HG丸ｺﾞｼｯｸM-PRO" w:eastAsia="HG丸ｺﾞｼｯｸM-PRO" w:cs="MS-Mincho" w:hint="eastAsia"/>
          <w:kern w:val="0"/>
          <w:sz w:val="24"/>
          <w:szCs w:val="24"/>
        </w:rPr>
        <w:t xml:space="preserve">　</w:t>
      </w:r>
      <w:r w:rsidRPr="000851CD">
        <w:rPr>
          <w:rFonts w:ascii="HG丸ｺﾞｼｯｸM-PRO" w:eastAsia="HG丸ｺﾞｼｯｸM-PRO" w:cs="MS-Mincho" w:hint="eastAsia"/>
          <w:kern w:val="0"/>
          <w:sz w:val="24"/>
          <w:szCs w:val="24"/>
        </w:rPr>
        <w:t>補助金の交付を受けようとする者（ 以下「申請者」という。）は、耐震改</w:t>
      </w:r>
      <w:r w:rsidRPr="000851CD">
        <w:rPr>
          <w:rFonts w:ascii="HG丸ｺﾞｼｯｸM-PRO" w:eastAsia="HG丸ｺﾞｼｯｸM-PRO" w:cs="MS-Mincho" w:hint="eastAsia"/>
          <w:kern w:val="0"/>
          <w:sz w:val="24"/>
          <w:szCs w:val="24"/>
        </w:rPr>
        <w:lastRenderedPageBreak/>
        <w:t>修設計に着手する前に、</w:t>
      </w:r>
      <w:r w:rsidR="00EB7484">
        <w:rPr>
          <w:rFonts w:ascii="HG丸ｺﾞｼｯｸM-PRO" w:eastAsia="HG丸ｺﾞｼｯｸM-PRO" w:cs="MS-Mincho" w:hint="eastAsia"/>
          <w:kern w:val="0"/>
          <w:sz w:val="24"/>
          <w:szCs w:val="24"/>
        </w:rPr>
        <w:t>豊能町既存</w:t>
      </w:r>
      <w:r w:rsidRPr="000851CD">
        <w:rPr>
          <w:rFonts w:ascii="HG丸ｺﾞｼｯｸM-PRO" w:eastAsia="HG丸ｺﾞｼｯｸM-PRO" w:cs="MS-Mincho" w:hint="eastAsia"/>
          <w:kern w:val="0"/>
          <w:sz w:val="24"/>
          <w:szCs w:val="24"/>
        </w:rPr>
        <w:t>木造住宅耐震改修設計補助金交付申請書（様式第１号）に</w:t>
      </w:r>
      <w:r w:rsidR="00EB7484">
        <w:rPr>
          <w:rFonts w:ascii="HG丸ｺﾞｼｯｸM-PRO" w:eastAsia="HG丸ｺﾞｼｯｸM-PRO" w:cs="MS-Mincho" w:hint="eastAsia"/>
          <w:kern w:val="0"/>
          <w:sz w:val="24"/>
          <w:szCs w:val="24"/>
        </w:rPr>
        <w:t>町</w:t>
      </w:r>
      <w:r w:rsidRPr="000851CD">
        <w:rPr>
          <w:rFonts w:ascii="HG丸ｺﾞｼｯｸM-PRO" w:eastAsia="HG丸ｺﾞｼｯｸM-PRO" w:cs="MS-Mincho" w:hint="eastAsia"/>
          <w:kern w:val="0"/>
          <w:sz w:val="24"/>
          <w:szCs w:val="24"/>
        </w:rPr>
        <w:t>長が別に定める必要書類を添えて、</w:t>
      </w:r>
      <w:r w:rsidR="00EB7484">
        <w:rPr>
          <w:rFonts w:ascii="HG丸ｺﾞｼｯｸM-PRO" w:eastAsia="HG丸ｺﾞｼｯｸM-PRO" w:cs="MS-Mincho" w:hint="eastAsia"/>
          <w:kern w:val="0"/>
          <w:sz w:val="24"/>
          <w:szCs w:val="24"/>
        </w:rPr>
        <w:t>町</w:t>
      </w:r>
      <w:r w:rsidRPr="000851CD">
        <w:rPr>
          <w:rFonts w:ascii="HG丸ｺﾞｼｯｸM-PRO" w:eastAsia="HG丸ｺﾞｼｯｸM-PRO" w:cs="MS-Mincho" w:hint="eastAsia"/>
          <w:kern w:val="0"/>
          <w:sz w:val="24"/>
          <w:szCs w:val="24"/>
        </w:rPr>
        <w:t>長に提出しなければならない。</w:t>
      </w:r>
    </w:p>
    <w:p w:rsidR="000851CD" w:rsidRPr="000851CD" w:rsidRDefault="000851CD" w:rsidP="00EB7484">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（補助金の交付決定及び通知）</w:t>
      </w:r>
    </w:p>
    <w:p w:rsidR="000851CD" w:rsidRPr="000851CD" w:rsidRDefault="000851CD" w:rsidP="00EB7484">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第８条</w:t>
      </w:r>
      <w:r w:rsidR="00EB7484">
        <w:rPr>
          <w:rFonts w:ascii="HG丸ｺﾞｼｯｸM-PRO" w:eastAsia="HG丸ｺﾞｼｯｸM-PRO" w:cs="MS-Mincho" w:hint="eastAsia"/>
          <w:kern w:val="0"/>
          <w:sz w:val="24"/>
          <w:szCs w:val="24"/>
        </w:rPr>
        <w:t xml:space="preserve">　町</w:t>
      </w:r>
      <w:r w:rsidRPr="000851CD">
        <w:rPr>
          <w:rFonts w:ascii="HG丸ｺﾞｼｯｸM-PRO" w:eastAsia="HG丸ｺﾞｼｯｸM-PRO" w:cs="MS-Mincho" w:hint="eastAsia"/>
          <w:kern w:val="0"/>
          <w:sz w:val="24"/>
          <w:szCs w:val="24"/>
        </w:rPr>
        <w:t>長は、前条の規定による申請書の提出があった場合は、その内容を審査し、適当と認めたときは、補助金の交付を決定し、</w:t>
      </w:r>
      <w:r w:rsidR="00EB7484">
        <w:rPr>
          <w:rFonts w:ascii="HG丸ｺﾞｼｯｸM-PRO" w:eastAsia="HG丸ｺﾞｼｯｸM-PRO" w:cs="MS-Mincho" w:hint="eastAsia"/>
          <w:kern w:val="0"/>
          <w:sz w:val="24"/>
          <w:szCs w:val="24"/>
        </w:rPr>
        <w:t>豊能町既存</w:t>
      </w:r>
      <w:r w:rsidRPr="000851CD">
        <w:rPr>
          <w:rFonts w:ascii="HG丸ｺﾞｼｯｸM-PRO" w:eastAsia="HG丸ｺﾞｼｯｸM-PRO" w:cs="MS-Mincho" w:hint="eastAsia"/>
          <w:kern w:val="0"/>
          <w:sz w:val="24"/>
          <w:szCs w:val="24"/>
        </w:rPr>
        <w:t>木造住宅耐震改修設計補助金交付決定通知書（様式第２号）により、その旨を申請者に通知するものとする。この場合において、</w:t>
      </w:r>
      <w:r w:rsidR="003377EF">
        <w:rPr>
          <w:rFonts w:ascii="HG丸ｺﾞｼｯｸM-PRO" w:eastAsia="HG丸ｺﾞｼｯｸM-PRO" w:cs="MS-Mincho" w:hint="eastAsia"/>
          <w:kern w:val="0"/>
          <w:sz w:val="24"/>
          <w:szCs w:val="24"/>
        </w:rPr>
        <w:t>町</w:t>
      </w:r>
      <w:r w:rsidRPr="000851CD">
        <w:rPr>
          <w:rFonts w:ascii="HG丸ｺﾞｼｯｸM-PRO" w:eastAsia="HG丸ｺﾞｼｯｸM-PRO" w:cs="MS-Mincho" w:hint="eastAsia"/>
          <w:kern w:val="0"/>
          <w:sz w:val="24"/>
          <w:szCs w:val="24"/>
        </w:rPr>
        <w:t>長は、補助金の交付の目的を達成するために必要な条件を付することができる。</w:t>
      </w:r>
    </w:p>
    <w:p w:rsidR="000851CD" w:rsidRPr="000851CD" w:rsidRDefault="000851CD" w:rsidP="003377EF">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２</w:t>
      </w:r>
      <w:r w:rsidR="003377EF">
        <w:rPr>
          <w:rFonts w:ascii="HG丸ｺﾞｼｯｸM-PRO" w:eastAsia="HG丸ｺﾞｼｯｸM-PRO" w:cs="MS-Mincho" w:hint="eastAsia"/>
          <w:kern w:val="0"/>
          <w:sz w:val="24"/>
          <w:szCs w:val="24"/>
        </w:rPr>
        <w:t xml:space="preserve">　町</w:t>
      </w:r>
      <w:r w:rsidRPr="000851CD">
        <w:rPr>
          <w:rFonts w:ascii="HG丸ｺﾞｼｯｸM-PRO" w:eastAsia="HG丸ｺﾞｼｯｸM-PRO" w:cs="MS-Mincho" w:hint="eastAsia"/>
          <w:kern w:val="0"/>
          <w:sz w:val="24"/>
          <w:szCs w:val="24"/>
        </w:rPr>
        <w:t>長は、前項に規定する審査の結果、補助金を交付しないことを決定したときは、</w:t>
      </w:r>
      <w:r w:rsidR="003377EF">
        <w:rPr>
          <w:rFonts w:ascii="HG丸ｺﾞｼｯｸM-PRO" w:eastAsia="HG丸ｺﾞｼｯｸM-PRO" w:cs="MS-Mincho" w:hint="eastAsia"/>
          <w:kern w:val="0"/>
          <w:sz w:val="24"/>
          <w:szCs w:val="24"/>
        </w:rPr>
        <w:t>豊能町既存</w:t>
      </w:r>
      <w:r w:rsidRPr="000851CD">
        <w:rPr>
          <w:rFonts w:ascii="HG丸ｺﾞｼｯｸM-PRO" w:eastAsia="HG丸ｺﾞｼｯｸM-PRO" w:cs="MS-Mincho" w:hint="eastAsia"/>
          <w:kern w:val="0"/>
          <w:sz w:val="24"/>
          <w:szCs w:val="24"/>
        </w:rPr>
        <w:t>木造住宅耐震改修設計補助金不交付決定通知書（様式第３号）により、その旨を申請者に通知するものとする。</w:t>
      </w:r>
    </w:p>
    <w:p w:rsidR="000851CD" w:rsidRPr="000851CD" w:rsidRDefault="000851CD" w:rsidP="003377EF">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（耐震改修設計の着手）</w:t>
      </w:r>
    </w:p>
    <w:p w:rsidR="000851CD" w:rsidRPr="000851CD" w:rsidRDefault="000851CD" w:rsidP="003377EF">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第９条</w:t>
      </w:r>
      <w:r w:rsidR="003377EF">
        <w:rPr>
          <w:rFonts w:ascii="HG丸ｺﾞｼｯｸM-PRO" w:eastAsia="HG丸ｺﾞｼｯｸM-PRO" w:cs="MS-Mincho" w:hint="eastAsia"/>
          <w:kern w:val="0"/>
          <w:sz w:val="24"/>
          <w:szCs w:val="24"/>
        </w:rPr>
        <w:t xml:space="preserve">　</w:t>
      </w:r>
      <w:r w:rsidRPr="000851CD">
        <w:rPr>
          <w:rFonts w:ascii="HG丸ｺﾞｼｯｸM-PRO" w:eastAsia="HG丸ｺﾞｼｯｸM-PRO" w:cs="MS-Mincho" w:hint="eastAsia"/>
          <w:kern w:val="0"/>
          <w:sz w:val="24"/>
          <w:szCs w:val="24"/>
        </w:rPr>
        <w:t>前条第１項の規定による交付の決定の通知を受けた申請者（以下「補助事業者」という。）は、当該通知書を受け取った日から</w:t>
      </w:r>
      <w:r w:rsidR="003377EF">
        <w:rPr>
          <w:rFonts w:ascii="HG丸ｺﾞｼｯｸM-PRO" w:eastAsia="HG丸ｺﾞｼｯｸM-PRO" w:cs="MS-Mincho" w:hint="eastAsia"/>
          <w:kern w:val="0"/>
          <w:sz w:val="24"/>
          <w:szCs w:val="24"/>
        </w:rPr>
        <w:t>概ね</w:t>
      </w:r>
      <w:r w:rsidRPr="000851CD">
        <w:rPr>
          <w:rFonts w:ascii="HG丸ｺﾞｼｯｸM-PRO" w:eastAsia="HG丸ｺﾞｼｯｸM-PRO" w:cs="MS-Mincho" w:hint="eastAsia"/>
          <w:kern w:val="0"/>
          <w:sz w:val="24"/>
          <w:szCs w:val="24"/>
        </w:rPr>
        <w:t>30日以内に耐震改修設計に着手するものとし、着手したときは直ちに</w:t>
      </w:r>
      <w:r w:rsidR="003377EF">
        <w:rPr>
          <w:rFonts w:ascii="HG丸ｺﾞｼｯｸM-PRO" w:eastAsia="HG丸ｺﾞｼｯｸM-PRO" w:cs="MS-Mincho" w:hint="eastAsia"/>
          <w:kern w:val="0"/>
          <w:sz w:val="24"/>
          <w:szCs w:val="24"/>
        </w:rPr>
        <w:t>豊能町既存</w:t>
      </w:r>
      <w:r w:rsidRPr="000851CD">
        <w:rPr>
          <w:rFonts w:ascii="HG丸ｺﾞｼｯｸM-PRO" w:eastAsia="HG丸ｺﾞｼｯｸM-PRO" w:cs="MS-Mincho" w:hint="eastAsia"/>
          <w:kern w:val="0"/>
          <w:sz w:val="24"/>
          <w:szCs w:val="24"/>
        </w:rPr>
        <w:t>木造住宅耐震改修設計着手届（様式第４号）により</w:t>
      </w:r>
      <w:r w:rsidR="003377EF">
        <w:rPr>
          <w:rFonts w:ascii="HG丸ｺﾞｼｯｸM-PRO" w:eastAsia="HG丸ｺﾞｼｯｸM-PRO" w:cs="MS-Mincho" w:hint="eastAsia"/>
          <w:kern w:val="0"/>
          <w:sz w:val="24"/>
          <w:szCs w:val="24"/>
        </w:rPr>
        <w:t>町</w:t>
      </w:r>
      <w:r w:rsidRPr="000851CD">
        <w:rPr>
          <w:rFonts w:ascii="HG丸ｺﾞｼｯｸM-PRO" w:eastAsia="HG丸ｺﾞｼｯｸM-PRO" w:cs="MS-Mincho" w:hint="eastAsia"/>
          <w:kern w:val="0"/>
          <w:sz w:val="24"/>
          <w:szCs w:val="24"/>
        </w:rPr>
        <w:t>長に提出しなければならない。</w:t>
      </w:r>
    </w:p>
    <w:p w:rsidR="000851CD" w:rsidRPr="000851CD" w:rsidRDefault="000851CD" w:rsidP="003377EF">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（耐震改修設計の変更及び中止）</w:t>
      </w:r>
    </w:p>
    <w:p w:rsidR="000851CD" w:rsidRPr="000851CD" w:rsidRDefault="000851CD" w:rsidP="003377EF">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第10条</w:t>
      </w:r>
      <w:r w:rsidR="003377EF">
        <w:rPr>
          <w:rFonts w:ascii="HG丸ｺﾞｼｯｸM-PRO" w:eastAsia="HG丸ｺﾞｼｯｸM-PRO" w:cs="MS-Mincho" w:hint="eastAsia"/>
          <w:kern w:val="0"/>
          <w:sz w:val="24"/>
          <w:szCs w:val="24"/>
        </w:rPr>
        <w:t xml:space="preserve">　</w:t>
      </w:r>
      <w:r w:rsidRPr="000851CD">
        <w:rPr>
          <w:rFonts w:ascii="HG丸ｺﾞｼｯｸM-PRO" w:eastAsia="HG丸ｺﾞｼｯｸM-PRO" w:cs="MS-Mincho" w:hint="eastAsia"/>
          <w:kern w:val="0"/>
          <w:sz w:val="24"/>
          <w:szCs w:val="24"/>
        </w:rPr>
        <w:t>補助事業者は、第８条に規定する補助金の交付決定を受けた内容を変更しようとするときは、</w:t>
      </w:r>
      <w:r w:rsidR="003377EF">
        <w:rPr>
          <w:rFonts w:ascii="HG丸ｺﾞｼｯｸM-PRO" w:eastAsia="HG丸ｺﾞｼｯｸM-PRO" w:cs="MS-Mincho" w:hint="eastAsia"/>
          <w:kern w:val="0"/>
          <w:sz w:val="24"/>
          <w:szCs w:val="24"/>
        </w:rPr>
        <w:t>豊能町既存</w:t>
      </w:r>
      <w:r w:rsidRPr="000851CD">
        <w:rPr>
          <w:rFonts w:ascii="HG丸ｺﾞｼｯｸM-PRO" w:eastAsia="HG丸ｺﾞｼｯｸM-PRO" w:cs="MS-Mincho" w:hint="eastAsia"/>
          <w:kern w:val="0"/>
          <w:sz w:val="24"/>
          <w:szCs w:val="24"/>
        </w:rPr>
        <w:t>木造住宅耐震改修設計変更承認申請書（様式第５号）を</w:t>
      </w:r>
      <w:r w:rsidR="003377EF">
        <w:rPr>
          <w:rFonts w:ascii="HG丸ｺﾞｼｯｸM-PRO" w:eastAsia="HG丸ｺﾞｼｯｸM-PRO" w:cs="MS-Mincho" w:hint="eastAsia"/>
          <w:kern w:val="0"/>
          <w:sz w:val="24"/>
          <w:szCs w:val="24"/>
        </w:rPr>
        <w:t>町</w:t>
      </w:r>
      <w:r w:rsidRPr="000851CD">
        <w:rPr>
          <w:rFonts w:ascii="HG丸ｺﾞｼｯｸM-PRO" w:eastAsia="HG丸ｺﾞｼｯｸM-PRO" w:cs="MS-Mincho" w:hint="eastAsia"/>
          <w:kern w:val="0"/>
          <w:sz w:val="24"/>
          <w:szCs w:val="24"/>
        </w:rPr>
        <w:t>長に提出し、</w:t>
      </w:r>
      <w:r w:rsidR="003377EF">
        <w:rPr>
          <w:rFonts w:ascii="HG丸ｺﾞｼｯｸM-PRO" w:eastAsia="HG丸ｺﾞｼｯｸM-PRO" w:cs="MS-Mincho" w:hint="eastAsia"/>
          <w:kern w:val="0"/>
          <w:sz w:val="24"/>
          <w:szCs w:val="24"/>
        </w:rPr>
        <w:t>町</w:t>
      </w:r>
      <w:r w:rsidRPr="000851CD">
        <w:rPr>
          <w:rFonts w:ascii="HG丸ｺﾞｼｯｸM-PRO" w:eastAsia="HG丸ｺﾞｼｯｸM-PRO" w:cs="MS-Mincho" w:hint="eastAsia"/>
          <w:kern w:val="0"/>
          <w:sz w:val="24"/>
          <w:szCs w:val="24"/>
        </w:rPr>
        <w:t>長の承認を受けなければならない。</w:t>
      </w:r>
    </w:p>
    <w:p w:rsidR="000851CD" w:rsidRPr="000851CD" w:rsidRDefault="000851CD" w:rsidP="003377EF">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２</w:t>
      </w:r>
      <w:r w:rsidR="003377EF">
        <w:rPr>
          <w:rFonts w:ascii="HG丸ｺﾞｼｯｸM-PRO" w:eastAsia="HG丸ｺﾞｼｯｸM-PRO" w:cs="MS-Mincho" w:hint="eastAsia"/>
          <w:kern w:val="0"/>
          <w:sz w:val="24"/>
          <w:szCs w:val="24"/>
        </w:rPr>
        <w:t xml:space="preserve">　町</w:t>
      </w:r>
      <w:r w:rsidRPr="000851CD">
        <w:rPr>
          <w:rFonts w:ascii="HG丸ｺﾞｼｯｸM-PRO" w:eastAsia="HG丸ｺﾞｼｯｸM-PRO" w:cs="MS-Mincho" w:hint="eastAsia"/>
          <w:kern w:val="0"/>
          <w:sz w:val="24"/>
          <w:szCs w:val="24"/>
        </w:rPr>
        <w:t>長は、前項の規定による承認の申請があった場合は、その内容を審査し、適当と認めるときは、</w:t>
      </w:r>
      <w:r w:rsidR="003377EF">
        <w:rPr>
          <w:rFonts w:ascii="HG丸ｺﾞｼｯｸM-PRO" w:eastAsia="HG丸ｺﾞｼｯｸM-PRO" w:cs="MS-Mincho" w:hint="eastAsia"/>
          <w:kern w:val="0"/>
          <w:sz w:val="24"/>
          <w:szCs w:val="24"/>
        </w:rPr>
        <w:t>豊能町既存</w:t>
      </w:r>
      <w:r w:rsidRPr="000851CD">
        <w:rPr>
          <w:rFonts w:ascii="HG丸ｺﾞｼｯｸM-PRO" w:eastAsia="HG丸ｺﾞｼｯｸM-PRO" w:cs="MS-Mincho" w:hint="eastAsia"/>
          <w:kern w:val="0"/>
          <w:sz w:val="24"/>
          <w:szCs w:val="24"/>
        </w:rPr>
        <w:t>木造住宅耐震改修設計変更通知書（様式第６号）により、その旨を補助事業者に通知するものとする。その場合において、必要と認めるときは補助金の額その他補助金の交付決定に係る内容等を変更することができる。</w:t>
      </w:r>
    </w:p>
    <w:p w:rsidR="000851CD" w:rsidRPr="000851CD" w:rsidRDefault="000851CD" w:rsidP="003377EF">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３</w:t>
      </w:r>
      <w:r w:rsidR="003377EF">
        <w:rPr>
          <w:rFonts w:ascii="HG丸ｺﾞｼｯｸM-PRO" w:eastAsia="HG丸ｺﾞｼｯｸM-PRO" w:cs="MS-Mincho" w:hint="eastAsia"/>
          <w:kern w:val="0"/>
          <w:sz w:val="24"/>
          <w:szCs w:val="24"/>
        </w:rPr>
        <w:t xml:space="preserve">　</w:t>
      </w:r>
      <w:r w:rsidRPr="000851CD">
        <w:rPr>
          <w:rFonts w:ascii="HG丸ｺﾞｼｯｸM-PRO" w:eastAsia="HG丸ｺﾞｼｯｸM-PRO" w:cs="MS-Mincho" w:hint="eastAsia"/>
          <w:kern w:val="0"/>
          <w:sz w:val="24"/>
          <w:szCs w:val="24"/>
        </w:rPr>
        <w:t>補助事業者は、やむを得ない理由により耐震改修設計業務を中止しようとする時は、あらかじめ</w:t>
      </w:r>
      <w:r w:rsidR="003377EF">
        <w:rPr>
          <w:rFonts w:ascii="HG丸ｺﾞｼｯｸM-PRO" w:eastAsia="HG丸ｺﾞｼｯｸM-PRO" w:cs="MS-Mincho" w:hint="eastAsia"/>
          <w:kern w:val="0"/>
          <w:sz w:val="24"/>
          <w:szCs w:val="24"/>
        </w:rPr>
        <w:t>豊能町既存</w:t>
      </w:r>
      <w:r w:rsidRPr="000851CD">
        <w:rPr>
          <w:rFonts w:ascii="HG丸ｺﾞｼｯｸM-PRO" w:eastAsia="HG丸ｺﾞｼｯｸM-PRO" w:cs="MS-Mincho" w:hint="eastAsia"/>
          <w:kern w:val="0"/>
          <w:sz w:val="24"/>
          <w:szCs w:val="24"/>
        </w:rPr>
        <w:t>木造住宅耐震改修設計中止届（様式第７号）を</w:t>
      </w:r>
      <w:r w:rsidR="003377EF">
        <w:rPr>
          <w:rFonts w:ascii="HG丸ｺﾞｼｯｸM-PRO" w:eastAsia="HG丸ｺﾞｼｯｸM-PRO" w:cs="MS-Mincho" w:hint="eastAsia"/>
          <w:kern w:val="0"/>
          <w:sz w:val="24"/>
          <w:szCs w:val="24"/>
        </w:rPr>
        <w:t>町</w:t>
      </w:r>
      <w:r w:rsidRPr="000851CD">
        <w:rPr>
          <w:rFonts w:ascii="HG丸ｺﾞｼｯｸM-PRO" w:eastAsia="HG丸ｺﾞｼｯｸM-PRO" w:cs="MS-Mincho" w:hint="eastAsia"/>
          <w:kern w:val="0"/>
          <w:sz w:val="24"/>
          <w:szCs w:val="24"/>
        </w:rPr>
        <w:t>長に提出しなければならない。</w:t>
      </w:r>
    </w:p>
    <w:p w:rsidR="000851CD" w:rsidRPr="000851CD" w:rsidRDefault="000851CD" w:rsidP="003377EF">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４</w:t>
      </w:r>
      <w:r w:rsidR="003377EF">
        <w:rPr>
          <w:rFonts w:ascii="HG丸ｺﾞｼｯｸM-PRO" w:eastAsia="HG丸ｺﾞｼｯｸM-PRO" w:cs="MS-Mincho" w:hint="eastAsia"/>
          <w:kern w:val="0"/>
          <w:sz w:val="24"/>
          <w:szCs w:val="24"/>
        </w:rPr>
        <w:t xml:space="preserve">　</w:t>
      </w:r>
      <w:r w:rsidRPr="000851CD">
        <w:rPr>
          <w:rFonts w:ascii="HG丸ｺﾞｼｯｸM-PRO" w:eastAsia="HG丸ｺﾞｼｯｸM-PRO" w:cs="MS-Mincho" w:hint="eastAsia"/>
          <w:kern w:val="0"/>
          <w:sz w:val="24"/>
          <w:szCs w:val="24"/>
        </w:rPr>
        <w:t>前項の規定による取り下げにあったときは、第８条の補助金の交付決定は、取り消されたものとみなす。</w:t>
      </w:r>
    </w:p>
    <w:p w:rsidR="000851CD" w:rsidRPr="000851CD" w:rsidRDefault="000851CD" w:rsidP="003377EF">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（完了報告）</w:t>
      </w:r>
    </w:p>
    <w:p w:rsidR="000851CD" w:rsidRPr="000851CD" w:rsidRDefault="000851CD" w:rsidP="003377EF">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第11条</w:t>
      </w:r>
      <w:r w:rsidR="003377EF">
        <w:rPr>
          <w:rFonts w:ascii="HG丸ｺﾞｼｯｸM-PRO" w:eastAsia="HG丸ｺﾞｼｯｸM-PRO" w:cs="MS-Mincho" w:hint="eastAsia"/>
          <w:kern w:val="0"/>
          <w:sz w:val="24"/>
          <w:szCs w:val="24"/>
        </w:rPr>
        <w:t xml:space="preserve">　</w:t>
      </w:r>
      <w:r w:rsidRPr="000851CD">
        <w:rPr>
          <w:rFonts w:ascii="HG丸ｺﾞｼｯｸM-PRO" w:eastAsia="HG丸ｺﾞｼｯｸM-PRO" w:cs="MS-Mincho" w:hint="eastAsia"/>
          <w:kern w:val="0"/>
          <w:sz w:val="24"/>
          <w:szCs w:val="24"/>
        </w:rPr>
        <w:t>補助事業者は、耐震改修設計が完了したときは、</w:t>
      </w:r>
      <w:r w:rsidR="003377EF">
        <w:rPr>
          <w:rFonts w:ascii="HG丸ｺﾞｼｯｸM-PRO" w:eastAsia="HG丸ｺﾞｼｯｸM-PRO" w:cs="MS-Mincho" w:hint="eastAsia"/>
          <w:kern w:val="0"/>
          <w:sz w:val="24"/>
          <w:szCs w:val="24"/>
        </w:rPr>
        <w:t>豊能町既存</w:t>
      </w:r>
      <w:r w:rsidRPr="000851CD">
        <w:rPr>
          <w:rFonts w:ascii="HG丸ｺﾞｼｯｸM-PRO" w:eastAsia="HG丸ｺﾞｼｯｸM-PRO" w:cs="MS-Mincho" w:hint="eastAsia"/>
          <w:kern w:val="0"/>
          <w:sz w:val="24"/>
          <w:szCs w:val="24"/>
        </w:rPr>
        <w:t>木造住宅耐震改修設計完了報告書（様式第８号）に</w:t>
      </w:r>
      <w:r w:rsidR="003377EF">
        <w:rPr>
          <w:rFonts w:ascii="HG丸ｺﾞｼｯｸM-PRO" w:eastAsia="HG丸ｺﾞｼｯｸM-PRO" w:cs="MS-Mincho" w:hint="eastAsia"/>
          <w:kern w:val="0"/>
          <w:sz w:val="24"/>
          <w:szCs w:val="24"/>
        </w:rPr>
        <w:t>町</w:t>
      </w:r>
      <w:r w:rsidRPr="000851CD">
        <w:rPr>
          <w:rFonts w:ascii="HG丸ｺﾞｼｯｸM-PRO" w:eastAsia="HG丸ｺﾞｼｯｸM-PRO" w:cs="MS-Mincho" w:hint="eastAsia"/>
          <w:kern w:val="0"/>
          <w:sz w:val="24"/>
          <w:szCs w:val="24"/>
        </w:rPr>
        <w:t>長が別に定める必要書類を添えて、</w:t>
      </w:r>
      <w:r w:rsidR="003377EF">
        <w:rPr>
          <w:rFonts w:ascii="HG丸ｺﾞｼｯｸM-PRO" w:eastAsia="HG丸ｺﾞｼｯｸM-PRO" w:cs="MS-Mincho" w:hint="eastAsia"/>
          <w:kern w:val="0"/>
          <w:sz w:val="24"/>
          <w:szCs w:val="24"/>
        </w:rPr>
        <w:t>町</w:t>
      </w:r>
      <w:r w:rsidRPr="000851CD">
        <w:rPr>
          <w:rFonts w:ascii="HG丸ｺﾞｼｯｸM-PRO" w:eastAsia="HG丸ｺﾞｼｯｸM-PRO" w:cs="MS-Mincho" w:hint="eastAsia"/>
          <w:kern w:val="0"/>
          <w:sz w:val="24"/>
          <w:szCs w:val="24"/>
        </w:rPr>
        <w:t>長に提出しなければならない。</w:t>
      </w:r>
    </w:p>
    <w:p w:rsidR="000851CD" w:rsidRPr="000851CD" w:rsidRDefault="000851CD" w:rsidP="003377EF">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２</w:t>
      </w:r>
      <w:r w:rsidR="003377EF">
        <w:rPr>
          <w:rFonts w:ascii="HG丸ｺﾞｼｯｸM-PRO" w:eastAsia="HG丸ｺﾞｼｯｸM-PRO" w:cs="MS-Mincho" w:hint="eastAsia"/>
          <w:kern w:val="0"/>
          <w:sz w:val="24"/>
          <w:szCs w:val="24"/>
        </w:rPr>
        <w:t xml:space="preserve">　</w:t>
      </w:r>
      <w:r w:rsidRPr="000851CD">
        <w:rPr>
          <w:rFonts w:ascii="HG丸ｺﾞｼｯｸM-PRO" w:eastAsia="HG丸ｺﾞｼｯｸM-PRO" w:cs="MS-Mincho" w:hint="eastAsia"/>
          <w:kern w:val="0"/>
          <w:sz w:val="24"/>
          <w:szCs w:val="24"/>
        </w:rPr>
        <w:t>前項の規定による報告は、耐震改修設計の完了した日から起算して30日を経過した日又は補助金の交付申請にかかる会計年度の３月</w:t>
      </w:r>
      <w:r w:rsidR="003377EF">
        <w:rPr>
          <w:rFonts w:ascii="HG丸ｺﾞｼｯｸM-PRO" w:eastAsia="HG丸ｺﾞｼｯｸM-PRO" w:cs="MS-Mincho" w:hint="eastAsia"/>
          <w:kern w:val="0"/>
          <w:sz w:val="24"/>
          <w:szCs w:val="24"/>
        </w:rPr>
        <w:t>15</w:t>
      </w:r>
      <w:r w:rsidRPr="000851CD">
        <w:rPr>
          <w:rFonts w:ascii="HG丸ｺﾞｼｯｸM-PRO" w:eastAsia="HG丸ｺﾞｼｯｸM-PRO" w:cs="MS-Mincho" w:hint="eastAsia"/>
          <w:kern w:val="0"/>
          <w:sz w:val="24"/>
          <w:szCs w:val="24"/>
        </w:rPr>
        <w:t>日のいずれか早い日までに</w:t>
      </w:r>
      <w:r w:rsidR="003377EF">
        <w:rPr>
          <w:rFonts w:ascii="HG丸ｺﾞｼｯｸM-PRO" w:eastAsia="HG丸ｺﾞｼｯｸM-PRO" w:cs="MS-Mincho" w:hint="eastAsia"/>
          <w:kern w:val="0"/>
          <w:sz w:val="24"/>
          <w:szCs w:val="24"/>
        </w:rPr>
        <w:t>町</w:t>
      </w:r>
      <w:r w:rsidRPr="000851CD">
        <w:rPr>
          <w:rFonts w:ascii="HG丸ｺﾞｼｯｸM-PRO" w:eastAsia="HG丸ｺﾞｼｯｸM-PRO" w:cs="MS-Mincho" w:hint="eastAsia"/>
          <w:kern w:val="0"/>
          <w:sz w:val="24"/>
          <w:szCs w:val="24"/>
        </w:rPr>
        <w:t>長に報告しなければならない。</w:t>
      </w:r>
    </w:p>
    <w:p w:rsidR="000851CD" w:rsidRPr="000851CD" w:rsidRDefault="000851CD" w:rsidP="003377EF">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（補助金の額の確定）</w:t>
      </w:r>
    </w:p>
    <w:p w:rsidR="000851CD" w:rsidRPr="000851CD" w:rsidRDefault="000851CD" w:rsidP="003377EF">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第12条</w:t>
      </w:r>
      <w:r w:rsidR="003377EF">
        <w:rPr>
          <w:rFonts w:ascii="HG丸ｺﾞｼｯｸM-PRO" w:eastAsia="HG丸ｺﾞｼｯｸM-PRO" w:cs="MS-Mincho" w:hint="eastAsia"/>
          <w:kern w:val="0"/>
          <w:sz w:val="24"/>
          <w:szCs w:val="24"/>
        </w:rPr>
        <w:t xml:space="preserve">　町</w:t>
      </w:r>
      <w:r w:rsidRPr="000851CD">
        <w:rPr>
          <w:rFonts w:ascii="HG丸ｺﾞｼｯｸM-PRO" w:eastAsia="HG丸ｺﾞｼｯｸM-PRO" w:cs="MS-Mincho" w:hint="eastAsia"/>
          <w:kern w:val="0"/>
          <w:sz w:val="24"/>
          <w:szCs w:val="24"/>
        </w:rPr>
        <w:t>長は、前条の規定により設計完了の報告書を受理したときは、当該報告書等の内容を審査し、耐震改修設計が適正に行われたと認めるときは、補助金の額を確定し、</w:t>
      </w:r>
      <w:r w:rsidR="003377EF">
        <w:rPr>
          <w:rFonts w:ascii="HG丸ｺﾞｼｯｸM-PRO" w:eastAsia="HG丸ｺﾞｼｯｸM-PRO" w:cs="MS-Mincho" w:hint="eastAsia"/>
          <w:kern w:val="0"/>
          <w:sz w:val="24"/>
          <w:szCs w:val="24"/>
        </w:rPr>
        <w:t>豊能町既存</w:t>
      </w:r>
      <w:r w:rsidRPr="000851CD">
        <w:rPr>
          <w:rFonts w:ascii="HG丸ｺﾞｼｯｸM-PRO" w:eastAsia="HG丸ｺﾞｼｯｸM-PRO" w:cs="MS-Mincho" w:hint="eastAsia"/>
          <w:kern w:val="0"/>
          <w:sz w:val="24"/>
          <w:szCs w:val="24"/>
        </w:rPr>
        <w:t>木造住宅耐震改修設計補助金交付額確定通知書（様式第９号）により、速やかに補助事業者に通知するものとする。</w:t>
      </w:r>
    </w:p>
    <w:p w:rsidR="000851CD" w:rsidRPr="000851CD" w:rsidRDefault="000851CD" w:rsidP="003377EF">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（補助金の請求）</w:t>
      </w:r>
    </w:p>
    <w:p w:rsidR="000851CD" w:rsidRPr="000851CD" w:rsidRDefault="000851CD" w:rsidP="003377EF">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第13条</w:t>
      </w:r>
      <w:r w:rsidR="003377EF">
        <w:rPr>
          <w:rFonts w:ascii="HG丸ｺﾞｼｯｸM-PRO" w:eastAsia="HG丸ｺﾞｼｯｸM-PRO" w:cs="MS-Mincho" w:hint="eastAsia"/>
          <w:kern w:val="0"/>
          <w:sz w:val="24"/>
          <w:szCs w:val="24"/>
        </w:rPr>
        <w:t xml:space="preserve">　</w:t>
      </w:r>
      <w:r w:rsidRPr="000851CD">
        <w:rPr>
          <w:rFonts w:ascii="HG丸ｺﾞｼｯｸM-PRO" w:eastAsia="HG丸ｺﾞｼｯｸM-PRO" w:cs="MS-Mincho" w:hint="eastAsia"/>
          <w:kern w:val="0"/>
          <w:sz w:val="24"/>
          <w:szCs w:val="24"/>
        </w:rPr>
        <w:t>補助事業者は、前条の規定による補助金の交付額確定の通知を受けたときは、</w:t>
      </w:r>
      <w:r w:rsidR="003377EF">
        <w:rPr>
          <w:rFonts w:ascii="HG丸ｺﾞｼｯｸM-PRO" w:eastAsia="HG丸ｺﾞｼｯｸM-PRO" w:cs="MS-Mincho" w:hint="eastAsia"/>
          <w:kern w:val="0"/>
          <w:sz w:val="24"/>
          <w:szCs w:val="24"/>
        </w:rPr>
        <w:t>豊能町既存</w:t>
      </w:r>
      <w:r w:rsidRPr="000851CD">
        <w:rPr>
          <w:rFonts w:ascii="HG丸ｺﾞｼｯｸM-PRO" w:eastAsia="HG丸ｺﾞｼｯｸM-PRO" w:cs="MS-Mincho" w:hint="eastAsia"/>
          <w:kern w:val="0"/>
          <w:sz w:val="24"/>
          <w:szCs w:val="24"/>
        </w:rPr>
        <w:t>木造住宅耐震改修設計補助金交付請求書（様式第10号）に</w:t>
      </w:r>
      <w:r w:rsidR="003377EF">
        <w:rPr>
          <w:rFonts w:ascii="HG丸ｺﾞｼｯｸM-PRO" w:eastAsia="HG丸ｺﾞｼｯｸM-PRO" w:cs="MS-Mincho" w:hint="eastAsia"/>
          <w:kern w:val="0"/>
          <w:sz w:val="24"/>
          <w:szCs w:val="24"/>
        </w:rPr>
        <w:t>町</w:t>
      </w:r>
      <w:r w:rsidRPr="000851CD">
        <w:rPr>
          <w:rFonts w:ascii="HG丸ｺﾞｼｯｸM-PRO" w:eastAsia="HG丸ｺﾞｼｯｸM-PRO" w:cs="MS-Mincho" w:hint="eastAsia"/>
          <w:kern w:val="0"/>
          <w:sz w:val="24"/>
          <w:szCs w:val="24"/>
        </w:rPr>
        <w:t>長が別に定める必要書類を添えて、</w:t>
      </w:r>
      <w:r w:rsidR="003377EF">
        <w:rPr>
          <w:rFonts w:ascii="HG丸ｺﾞｼｯｸM-PRO" w:eastAsia="HG丸ｺﾞｼｯｸM-PRO" w:cs="MS-Mincho" w:hint="eastAsia"/>
          <w:kern w:val="0"/>
          <w:sz w:val="24"/>
          <w:szCs w:val="24"/>
        </w:rPr>
        <w:t>町</w:t>
      </w:r>
      <w:r w:rsidRPr="000851CD">
        <w:rPr>
          <w:rFonts w:ascii="HG丸ｺﾞｼｯｸM-PRO" w:eastAsia="HG丸ｺﾞｼｯｸM-PRO" w:cs="MS-Mincho" w:hint="eastAsia"/>
          <w:kern w:val="0"/>
          <w:sz w:val="24"/>
          <w:szCs w:val="24"/>
        </w:rPr>
        <w:t>長に補助金の交付を請求するものとする。</w:t>
      </w:r>
    </w:p>
    <w:p w:rsidR="000851CD" w:rsidRPr="000851CD" w:rsidRDefault="000851CD" w:rsidP="003377EF">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（補助金の交付）</w:t>
      </w:r>
    </w:p>
    <w:p w:rsidR="000851CD" w:rsidRPr="000851CD" w:rsidRDefault="000851CD" w:rsidP="003377EF">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第14条</w:t>
      </w:r>
      <w:r w:rsidR="003377EF">
        <w:rPr>
          <w:rFonts w:ascii="HG丸ｺﾞｼｯｸM-PRO" w:eastAsia="HG丸ｺﾞｼｯｸM-PRO" w:cs="MS-Mincho" w:hint="eastAsia"/>
          <w:kern w:val="0"/>
          <w:sz w:val="24"/>
          <w:szCs w:val="24"/>
        </w:rPr>
        <w:t xml:space="preserve">　町</w:t>
      </w:r>
      <w:r w:rsidRPr="000851CD">
        <w:rPr>
          <w:rFonts w:ascii="HG丸ｺﾞｼｯｸM-PRO" w:eastAsia="HG丸ｺﾞｼｯｸM-PRO" w:cs="MS-Mincho" w:hint="eastAsia"/>
          <w:kern w:val="0"/>
          <w:sz w:val="24"/>
          <w:szCs w:val="24"/>
        </w:rPr>
        <w:t>長は、前条の規定による補助金の請求があった場合は、その内容を審査し、適当と認めるときは、当該請求者に対し補助金を交付するものとする。</w:t>
      </w:r>
    </w:p>
    <w:p w:rsidR="000851CD" w:rsidRPr="000851CD" w:rsidRDefault="000851CD" w:rsidP="003377EF">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（決定の取消し等）</w:t>
      </w:r>
    </w:p>
    <w:p w:rsidR="000851CD" w:rsidRDefault="000851CD" w:rsidP="00FA0B75">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第15条</w:t>
      </w:r>
      <w:r w:rsidR="003377EF">
        <w:rPr>
          <w:rFonts w:ascii="HG丸ｺﾞｼｯｸM-PRO" w:eastAsia="HG丸ｺﾞｼｯｸM-PRO" w:cs="MS-Mincho" w:hint="eastAsia"/>
          <w:kern w:val="0"/>
          <w:sz w:val="24"/>
          <w:szCs w:val="24"/>
        </w:rPr>
        <w:t xml:space="preserve">　町</w:t>
      </w:r>
      <w:r w:rsidRPr="000851CD">
        <w:rPr>
          <w:rFonts w:ascii="HG丸ｺﾞｼｯｸM-PRO" w:eastAsia="HG丸ｺﾞｼｯｸM-PRO" w:cs="MS-Mincho" w:hint="eastAsia"/>
          <w:kern w:val="0"/>
          <w:sz w:val="24"/>
          <w:szCs w:val="24"/>
        </w:rPr>
        <w:t>長は、補助事業者が次の各号のいずれかに該当すると認められるときは、補助金の交付決定の全部又は一部を取り消すことができる。</w:t>
      </w:r>
    </w:p>
    <w:p w:rsidR="00FA0B75" w:rsidRPr="00661152" w:rsidRDefault="00A87D53" w:rsidP="00FA0B75">
      <w:pPr>
        <w:ind w:leftChars="113" w:left="249"/>
        <w:rPr>
          <w:rFonts w:ascii="HG丸ｺﾞｼｯｸM-PRO" w:eastAsia="HG丸ｺﾞｼｯｸM-PRO" w:hAnsi="ＭＳ Ｐゴシック"/>
          <w:color w:val="000000"/>
          <w:sz w:val="24"/>
          <w:szCs w:val="24"/>
        </w:rPr>
      </w:pPr>
      <w:r w:rsidRPr="00CB05A7">
        <w:rPr>
          <w:rFonts w:ascii="HG丸ｺﾞｼｯｸM-PRO" w:eastAsia="HG丸ｺﾞｼｯｸM-PRO" w:hint="eastAsia"/>
          <w:color w:val="000000"/>
          <w:sz w:val="24"/>
          <w:szCs w:val="24"/>
        </w:rPr>
        <w:t xml:space="preserve">(１)　</w:t>
      </w:r>
      <w:r w:rsidR="00FA0B75" w:rsidRPr="00661152">
        <w:rPr>
          <w:rFonts w:ascii="HG丸ｺﾞｼｯｸM-PRO" w:eastAsia="HG丸ｺﾞｼｯｸM-PRO" w:hAnsi="ＭＳ Ｐゴシック" w:hint="eastAsia"/>
          <w:color w:val="000000"/>
          <w:sz w:val="24"/>
          <w:szCs w:val="24"/>
        </w:rPr>
        <w:t>偽りその他不正な手段により補助金の交付を受け、又は受けようとしたとき。</w:t>
      </w:r>
    </w:p>
    <w:p w:rsidR="00FA0B75" w:rsidRPr="00661152" w:rsidRDefault="00A87D53" w:rsidP="00FA0B75">
      <w:pPr>
        <w:ind w:leftChars="113" w:left="249"/>
        <w:rPr>
          <w:rFonts w:ascii="HG丸ｺﾞｼｯｸM-PRO" w:eastAsia="HG丸ｺﾞｼｯｸM-PRO" w:hAnsi="ＭＳ Ｐゴシック"/>
          <w:color w:val="000000"/>
          <w:sz w:val="24"/>
          <w:szCs w:val="24"/>
        </w:rPr>
      </w:pPr>
      <w:r w:rsidRPr="00CB05A7">
        <w:rPr>
          <w:rFonts w:ascii="HG丸ｺﾞｼｯｸM-PRO" w:eastAsia="HG丸ｺﾞｼｯｸM-PRO" w:hint="eastAsia"/>
          <w:color w:val="000000"/>
          <w:sz w:val="24"/>
          <w:szCs w:val="24"/>
        </w:rPr>
        <w:t xml:space="preserve">(２)　</w:t>
      </w:r>
      <w:r w:rsidR="00FA0B75" w:rsidRPr="00661152">
        <w:rPr>
          <w:rFonts w:ascii="HG丸ｺﾞｼｯｸM-PRO" w:eastAsia="HG丸ｺﾞｼｯｸM-PRO" w:hAnsi="ＭＳ Ｐゴシック" w:hint="eastAsia"/>
          <w:color w:val="000000"/>
          <w:sz w:val="24"/>
          <w:szCs w:val="24"/>
        </w:rPr>
        <w:t>補助金を交付の目的以外に使用したとき。</w:t>
      </w:r>
    </w:p>
    <w:p w:rsidR="00FA0B75" w:rsidRPr="00661152" w:rsidRDefault="00A87D53" w:rsidP="00FA0B75">
      <w:pPr>
        <w:ind w:leftChars="113" w:left="249"/>
        <w:rPr>
          <w:rFonts w:ascii="HG丸ｺﾞｼｯｸM-PRO" w:eastAsia="HG丸ｺﾞｼｯｸM-PRO" w:hAnsi="ＭＳ Ｐゴシック"/>
          <w:color w:val="000000"/>
          <w:sz w:val="24"/>
          <w:szCs w:val="24"/>
        </w:rPr>
      </w:pPr>
      <w:r w:rsidRPr="00CB05A7">
        <w:rPr>
          <w:rFonts w:ascii="HG丸ｺﾞｼｯｸM-PRO" w:eastAsia="HG丸ｺﾞｼｯｸM-PRO" w:hint="eastAsia"/>
          <w:color w:val="000000"/>
          <w:sz w:val="24"/>
          <w:szCs w:val="24"/>
        </w:rPr>
        <w:t>(</w:t>
      </w:r>
      <w:r>
        <w:rPr>
          <w:rFonts w:ascii="HG丸ｺﾞｼｯｸM-PRO" w:eastAsia="HG丸ｺﾞｼｯｸM-PRO" w:hint="eastAsia"/>
          <w:color w:val="000000"/>
          <w:sz w:val="24"/>
          <w:szCs w:val="24"/>
        </w:rPr>
        <w:t>３</w:t>
      </w:r>
      <w:r w:rsidRPr="00CB05A7">
        <w:rPr>
          <w:rFonts w:ascii="HG丸ｺﾞｼｯｸM-PRO" w:eastAsia="HG丸ｺﾞｼｯｸM-PRO" w:hint="eastAsia"/>
          <w:color w:val="000000"/>
          <w:sz w:val="24"/>
          <w:szCs w:val="24"/>
        </w:rPr>
        <w:t xml:space="preserve">)　</w:t>
      </w:r>
      <w:r w:rsidR="00FA0B75" w:rsidRPr="00661152">
        <w:rPr>
          <w:rFonts w:ascii="HG丸ｺﾞｼｯｸM-PRO" w:eastAsia="HG丸ｺﾞｼｯｸM-PRO" w:hAnsi="ＭＳ Ｐゴシック" w:hint="eastAsia"/>
          <w:color w:val="000000"/>
          <w:sz w:val="24"/>
          <w:szCs w:val="24"/>
        </w:rPr>
        <w:t>補助金の交付決定の条件に違反したとき。</w:t>
      </w:r>
    </w:p>
    <w:p w:rsidR="00FA0B75" w:rsidRPr="00661152" w:rsidRDefault="00A87D53" w:rsidP="00FA0B75">
      <w:pPr>
        <w:ind w:leftChars="113" w:left="249"/>
        <w:rPr>
          <w:rFonts w:ascii="HG丸ｺﾞｼｯｸM-PRO" w:eastAsia="HG丸ｺﾞｼｯｸM-PRO" w:hAnsi="ＭＳ Ｐゴシック"/>
          <w:color w:val="000000"/>
          <w:sz w:val="24"/>
          <w:szCs w:val="24"/>
        </w:rPr>
      </w:pPr>
      <w:r w:rsidRPr="00CB05A7">
        <w:rPr>
          <w:rFonts w:ascii="HG丸ｺﾞｼｯｸM-PRO" w:eastAsia="HG丸ｺﾞｼｯｸM-PRO" w:hint="eastAsia"/>
          <w:color w:val="000000"/>
          <w:sz w:val="24"/>
          <w:szCs w:val="24"/>
        </w:rPr>
        <w:t>(</w:t>
      </w:r>
      <w:r>
        <w:rPr>
          <w:rFonts w:ascii="HG丸ｺﾞｼｯｸM-PRO" w:eastAsia="HG丸ｺﾞｼｯｸM-PRO" w:hint="eastAsia"/>
          <w:color w:val="000000"/>
          <w:sz w:val="24"/>
          <w:szCs w:val="24"/>
        </w:rPr>
        <w:t>４</w:t>
      </w:r>
      <w:r w:rsidRPr="00CB05A7">
        <w:rPr>
          <w:rFonts w:ascii="HG丸ｺﾞｼｯｸM-PRO" w:eastAsia="HG丸ｺﾞｼｯｸM-PRO" w:hint="eastAsia"/>
          <w:color w:val="000000"/>
          <w:sz w:val="24"/>
          <w:szCs w:val="24"/>
        </w:rPr>
        <w:t xml:space="preserve">)　</w:t>
      </w:r>
      <w:r w:rsidR="00FA0B75" w:rsidRPr="00661152">
        <w:rPr>
          <w:rFonts w:ascii="HG丸ｺﾞｼｯｸM-PRO" w:eastAsia="HG丸ｺﾞｼｯｸM-PRO" w:hAnsi="ＭＳ Ｐゴシック" w:hint="eastAsia"/>
          <w:color w:val="000000"/>
          <w:sz w:val="24"/>
          <w:szCs w:val="24"/>
        </w:rPr>
        <w:t>この要綱の規定又はこれに基づく指示に違反したとき。</w:t>
      </w:r>
    </w:p>
    <w:p w:rsidR="00FA0B75" w:rsidRPr="00661152" w:rsidRDefault="00A87D53" w:rsidP="00AC29C2">
      <w:pPr>
        <w:ind w:leftChars="113" w:left="609" w:hangingChars="150" w:hanging="360"/>
        <w:rPr>
          <w:rFonts w:ascii="HG丸ｺﾞｼｯｸM-PRO" w:eastAsia="HG丸ｺﾞｼｯｸM-PRO" w:hAnsi="ＭＳ Ｐゴシック"/>
          <w:color w:val="000000"/>
          <w:sz w:val="24"/>
          <w:szCs w:val="24"/>
        </w:rPr>
      </w:pPr>
      <w:r w:rsidRPr="00CB05A7">
        <w:rPr>
          <w:rFonts w:ascii="HG丸ｺﾞｼｯｸM-PRO" w:eastAsia="HG丸ｺﾞｼｯｸM-PRO" w:hint="eastAsia"/>
          <w:color w:val="000000"/>
          <w:sz w:val="24"/>
          <w:szCs w:val="24"/>
        </w:rPr>
        <w:t>(</w:t>
      </w:r>
      <w:r>
        <w:rPr>
          <w:rFonts w:ascii="HG丸ｺﾞｼｯｸM-PRO" w:eastAsia="HG丸ｺﾞｼｯｸM-PRO" w:hint="eastAsia"/>
          <w:color w:val="000000"/>
          <w:sz w:val="24"/>
          <w:szCs w:val="24"/>
        </w:rPr>
        <w:t>５</w:t>
      </w:r>
      <w:r w:rsidRPr="00CB05A7">
        <w:rPr>
          <w:rFonts w:ascii="HG丸ｺﾞｼｯｸM-PRO" w:eastAsia="HG丸ｺﾞｼｯｸM-PRO" w:hint="eastAsia"/>
          <w:color w:val="000000"/>
          <w:sz w:val="24"/>
          <w:szCs w:val="24"/>
        </w:rPr>
        <w:t xml:space="preserve">)　</w:t>
      </w:r>
      <w:r w:rsidR="00FA0B75" w:rsidRPr="00661152">
        <w:rPr>
          <w:rFonts w:ascii="HG丸ｺﾞｼｯｸM-PRO" w:eastAsia="HG丸ｺﾞｼｯｸM-PRO" w:hAnsi="ＭＳ Ｐゴシック" w:hint="eastAsia"/>
          <w:color w:val="000000"/>
          <w:sz w:val="24"/>
          <w:szCs w:val="24"/>
        </w:rPr>
        <w:t>前各号に掲げるもののほか、補助金を交付することが不適当であると認められるとき。</w:t>
      </w:r>
    </w:p>
    <w:p w:rsidR="000851CD" w:rsidRPr="000851CD" w:rsidRDefault="000851CD" w:rsidP="00FA0B75">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２</w:t>
      </w:r>
      <w:r w:rsidR="00FA0B75">
        <w:rPr>
          <w:rFonts w:ascii="HG丸ｺﾞｼｯｸM-PRO" w:eastAsia="HG丸ｺﾞｼｯｸM-PRO" w:cs="MS-Mincho" w:hint="eastAsia"/>
          <w:kern w:val="0"/>
          <w:sz w:val="24"/>
          <w:szCs w:val="24"/>
        </w:rPr>
        <w:t xml:space="preserve">　町</w:t>
      </w:r>
      <w:r w:rsidRPr="000851CD">
        <w:rPr>
          <w:rFonts w:ascii="HG丸ｺﾞｼｯｸM-PRO" w:eastAsia="HG丸ｺﾞｼｯｸM-PRO" w:cs="MS-Mincho" w:hint="eastAsia"/>
          <w:kern w:val="0"/>
          <w:sz w:val="24"/>
          <w:szCs w:val="24"/>
        </w:rPr>
        <w:t>長は、前項の規定により補助金の交付決定を取消したときは、</w:t>
      </w:r>
      <w:r w:rsidR="00FA0B75">
        <w:rPr>
          <w:rFonts w:ascii="HG丸ｺﾞｼｯｸM-PRO" w:eastAsia="HG丸ｺﾞｼｯｸM-PRO" w:cs="MS-Mincho" w:hint="eastAsia"/>
          <w:kern w:val="0"/>
          <w:sz w:val="24"/>
          <w:szCs w:val="24"/>
        </w:rPr>
        <w:t>豊能町既存</w:t>
      </w:r>
      <w:r w:rsidRPr="000851CD">
        <w:rPr>
          <w:rFonts w:ascii="HG丸ｺﾞｼｯｸM-PRO" w:eastAsia="HG丸ｺﾞｼｯｸM-PRO" w:cs="MS-Mincho" w:hint="eastAsia"/>
          <w:kern w:val="0"/>
          <w:sz w:val="24"/>
          <w:szCs w:val="24"/>
        </w:rPr>
        <w:t>木造住宅耐震改修設計補助金交付決定取消通知書（様式第</w:t>
      </w:r>
      <w:r w:rsidR="00FA0B75">
        <w:rPr>
          <w:rFonts w:ascii="HG丸ｺﾞｼｯｸM-PRO" w:eastAsia="HG丸ｺﾞｼｯｸM-PRO" w:cs="MS-Mincho" w:hint="eastAsia"/>
          <w:kern w:val="0"/>
          <w:sz w:val="24"/>
          <w:szCs w:val="24"/>
        </w:rPr>
        <w:t>11</w:t>
      </w:r>
      <w:r w:rsidRPr="000851CD">
        <w:rPr>
          <w:rFonts w:ascii="HG丸ｺﾞｼｯｸM-PRO" w:eastAsia="HG丸ｺﾞｼｯｸM-PRO" w:cs="MS-Mincho" w:hint="eastAsia"/>
          <w:kern w:val="0"/>
          <w:sz w:val="24"/>
          <w:szCs w:val="24"/>
        </w:rPr>
        <w:t>号）により、補助事業者に通知するものとする。</w:t>
      </w:r>
    </w:p>
    <w:p w:rsidR="000851CD" w:rsidRPr="000851CD" w:rsidRDefault="000851CD" w:rsidP="00FA0B75">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（補助金の返還）</w:t>
      </w:r>
    </w:p>
    <w:p w:rsidR="000851CD" w:rsidRPr="000851CD" w:rsidRDefault="000851CD" w:rsidP="001A2D57">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第</w:t>
      </w:r>
      <w:r w:rsidR="001A2D57">
        <w:rPr>
          <w:rFonts w:ascii="HG丸ｺﾞｼｯｸM-PRO" w:eastAsia="HG丸ｺﾞｼｯｸM-PRO" w:cs="MS-Mincho" w:hint="eastAsia"/>
          <w:kern w:val="0"/>
          <w:sz w:val="24"/>
          <w:szCs w:val="24"/>
        </w:rPr>
        <w:t>16</w:t>
      </w:r>
      <w:r w:rsidRPr="000851CD">
        <w:rPr>
          <w:rFonts w:ascii="HG丸ｺﾞｼｯｸM-PRO" w:eastAsia="HG丸ｺﾞｼｯｸM-PRO" w:cs="MS-Mincho" w:hint="eastAsia"/>
          <w:kern w:val="0"/>
          <w:sz w:val="24"/>
          <w:szCs w:val="24"/>
        </w:rPr>
        <w:t>条</w:t>
      </w:r>
      <w:r w:rsidR="00FA0B75">
        <w:rPr>
          <w:rFonts w:ascii="HG丸ｺﾞｼｯｸM-PRO" w:eastAsia="HG丸ｺﾞｼｯｸM-PRO" w:cs="MS-Mincho" w:hint="eastAsia"/>
          <w:kern w:val="0"/>
          <w:sz w:val="24"/>
          <w:szCs w:val="24"/>
        </w:rPr>
        <w:t xml:space="preserve">　町</w:t>
      </w:r>
      <w:r w:rsidRPr="000851CD">
        <w:rPr>
          <w:rFonts w:ascii="HG丸ｺﾞｼｯｸM-PRO" w:eastAsia="HG丸ｺﾞｼｯｸM-PRO" w:cs="MS-Mincho" w:hint="eastAsia"/>
          <w:kern w:val="0"/>
          <w:sz w:val="24"/>
          <w:szCs w:val="24"/>
        </w:rPr>
        <w:t>長は、前条の規定により補助金の交付決定を取消した場合において、補助事業者に当該取消しに係る補助金を既に交付しているときは、</w:t>
      </w:r>
      <w:r w:rsidR="00FA0B75">
        <w:rPr>
          <w:rFonts w:ascii="HG丸ｺﾞｼｯｸM-PRO" w:eastAsia="HG丸ｺﾞｼｯｸM-PRO" w:cs="MS-Mincho" w:hint="eastAsia"/>
          <w:kern w:val="0"/>
          <w:sz w:val="24"/>
          <w:szCs w:val="24"/>
        </w:rPr>
        <w:t>豊能町既存</w:t>
      </w:r>
      <w:r w:rsidRPr="000851CD">
        <w:rPr>
          <w:rFonts w:ascii="HG丸ｺﾞｼｯｸM-PRO" w:eastAsia="HG丸ｺﾞｼｯｸM-PRO" w:cs="MS-Mincho" w:hint="eastAsia"/>
          <w:kern w:val="0"/>
          <w:sz w:val="24"/>
          <w:szCs w:val="24"/>
        </w:rPr>
        <w:t>木造住宅耐震改修設計補助金返還命令書（様式第</w:t>
      </w:r>
      <w:r w:rsidR="00FA0B75">
        <w:rPr>
          <w:rFonts w:ascii="HG丸ｺﾞｼｯｸM-PRO" w:eastAsia="HG丸ｺﾞｼｯｸM-PRO" w:cs="MS-Mincho" w:hint="eastAsia"/>
          <w:kern w:val="0"/>
          <w:sz w:val="24"/>
          <w:szCs w:val="24"/>
        </w:rPr>
        <w:t>12</w:t>
      </w:r>
      <w:r w:rsidRPr="000851CD">
        <w:rPr>
          <w:rFonts w:ascii="HG丸ｺﾞｼｯｸM-PRO" w:eastAsia="HG丸ｺﾞｼｯｸM-PRO" w:cs="MS-Mincho" w:hint="eastAsia"/>
          <w:kern w:val="0"/>
          <w:sz w:val="24"/>
          <w:szCs w:val="24"/>
        </w:rPr>
        <w:t>号）により、期限を定めてその返還を命じるものとする。</w:t>
      </w:r>
    </w:p>
    <w:p w:rsidR="000851CD" w:rsidRPr="000851CD" w:rsidRDefault="000851CD" w:rsidP="001A2D57">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（補助事業者に対する指導）</w:t>
      </w:r>
    </w:p>
    <w:p w:rsidR="000851CD" w:rsidRPr="000851CD" w:rsidRDefault="000851CD" w:rsidP="001A2D57">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第</w:t>
      </w:r>
      <w:r w:rsidR="001A2D57">
        <w:rPr>
          <w:rFonts w:ascii="HG丸ｺﾞｼｯｸM-PRO" w:eastAsia="HG丸ｺﾞｼｯｸM-PRO" w:cs="MS-Mincho" w:hint="eastAsia"/>
          <w:kern w:val="0"/>
          <w:sz w:val="24"/>
          <w:szCs w:val="24"/>
        </w:rPr>
        <w:t>17</w:t>
      </w:r>
      <w:r w:rsidRPr="000851CD">
        <w:rPr>
          <w:rFonts w:ascii="HG丸ｺﾞｼｯｸM-PRO" w:eastAsia="HG丸ｺﾞｼｯｸM-PRO" w:cs="MS-Mincho" w:hint="eastAsia"/>
          <w:kern w:val="0"/>
          <w:sz w:val="24"/>
          <w:szCs w:val="24"/>
        </w:rPr>
        <w:t>条</w:t>
      </w:r>
      <w:r w:rsidR="001A2D57">
        <w:rPr>
          <w:rFonts w:ascii="HG丸ｺﾞｼｯｸM-PRO" w:eastAsia="HG丸ｺﾞｼｯｸM-PRO" w:cs="MS-Mincho" w:hint="eastAsia"/>
          <w:kern w:val="0"/>
          <w:sz w:val="24"/>
          <w:szCs w:val="24"/>
        </w:rPr>
        <w:t xml:space="preserve">　町</w:t>
      </w:r>
      <w:r w:rsidRPr="000851CD">
        <w:rPr>
          <w:rFonts w:ascii="HG丸ｺﾞｼｯｸM-PRO" w:eastAsia="HG丸ｺﾞｼｯｸM-PRO" w:cs="MS-Mincho" w:hint="eastAsia"/>
          <w:kern w:val="0"/>
          <w:sz w:val="24"/>
          <w:szCs w:val="24"/>
        </w:rPr>
        <w:t>長は、補助事業の適正かつ円滑な執行を図るため、必要があると認めた場合、補助事業者に対し報告を求め、必要な指導及び助言をすることができる。</w:t>
      </w:r>
    </w:p>
    <w:p w:rsidR="000851CD" w:rsidRPr="000851CD" w:rsidRDefault="000851CD" w:rsidP="001A2D57">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（書類の保存）</w:t>
      </w:r>
    </w:p>
    <w:p w:rsidR="000851CD" w:rsidRPr="000851CD" w:rsidRDefault="000851CD" w:rsidP="001A2D57">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第</w:t>
      </w:r>
      <w:r w:rsidR="001A2D57">
        <w:rPr>
          <w:rFonts w:ascii="HG丸ｺﾞｼｯｸM-PRO" w:eastAsia="HG丸ｺﾞｼｯｸM-PRO" w:cs="MS-Mincho" w:hint="eastAsia"/>
          <w:kern w:val="0"/>
          <w:sz w:val="24"/>
          <w:szCs w:val="24"/>
        </w:rPr>
        <w:t>18</w:t>
      </w:r>
      <w:r w:rsidRPr="000851CD">
        <w:rPr>
          <w:rFonts w:ascii="HG丸ｺﾞｼｯｸM-PRO" w:eastAsia="HG丸ｺﾞｼｯｸM-PRO" w:cs="MS-Mincho" w:hint="eastAsia"/>
          <w:kern w:val="0"/>
          <w:sz w:val="24"/>
          <w:szCs w:val="24"/>
        </w:rPr>
        <w:t>条</w:t>
      </w:r>
      <w:r w:rsidR="001A2D57">
        <w:rPr>
          <w:rFonts w:ascii="HG丸ｺﾞｼｯｸM-PRO" w:eastAsia="HG丸ｺﾞｼｯｸM-PRO" w:cs="MS-Mincho" w:hint="eastAsia"/>
          <w:kern w:val="0"/>
          <w:sz w:val="24"/>
          <w:szCs w:val="24"/>
        </w:rPr>
        <w:t xml:space="preserve">　</w:t>
      </w:r>
      <w:r w:rsidRPr="000851CD">
        <w:rPr>
          <w:rFonts w:ascii="HG丸ｺﾞｼｯｸM-PRO" w:eastAsia="HG丸ｺﾞｼｯｸM-PRO" w:cs="MS-Mincho" w:hint="eastAsia"/>
          <w:kern w:val="0"/>
          <w:sz w:val="24"/>
          <w:szCs w:val="24"/>
        </w:rPr>
        <w:t>補助事業者は、補助金に係る収支の状況を明らかにした帳簿及び書類を整備し、かつ、これらの帳簿及び書類を補助金の交付決定を行った年度の翌年度から起算して終了後５ 年間保存しなければならい。</w:t>
      </w:r>
    </w:p>
    <w:p w:rsidR="000851CD" w:rsidRPr="000851CD" w:rsidRDefault="000851CD" w:rsidP="001A2D57">
      <w:pPr>
        <w:autoSpaceDE w:val="0"/>
        <w:autoSpaceDN w:val="0"/>
        <w:adjustRightInd w:val="0"/>
        <w:ind w:firstLineChars="100" w:firstLine="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（委任）</w:t>
      </w:r>
    </w:p>
    <w:p w:rsidR="000851CD" w:rsidRPr="000851CD" w:rsidRDefault="000851CD" w:rsidP="001A2D57">
      <w:pPr>
        <w:autoSpaceDE w:val="0"/>
        <w:autoSpaceDN w:val="0"/>
        <w:adjustRightInd w:val="0"/>
        <w:ind w:left="240" w:hangingChars="100" w:hanging="24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第</w:t>
      </w:r>
      <w:r w:rsidR="001A2D57">
        <w:rPr>
          <w:rFonts w:ascii="HG丸ｺﾞｼｯｸM-PRO" w:eastAsia="HG丸ｺﾞｼｯｸM-PRO" w:cs="MS-Mincho" w:hint="eastAsia"/>
          <w:kern w:val="0"/>
          <w:sz w:val="24"/>
          <w:szCs w:val="24"/>
        </w:rPr>
        <w:t>19</w:t>
      </w:r>
      <w:r w:rsidRPr="000851CD">
        <w:rPr>
          <w:rFonts w:ascii="HG丸ｺﾞｼｯｸM-PRO" w:eastAsia="HG丸ｺﾞｼｯｸM-PRO" w:cs="MS-Mincho" w:hint="eastAsia"/>
          <w:kern w:val="0"/>
          <w:sz w:val="24"/>
          <w:szCs w:val="24"/>
        </w:rPr>
        <w:t>条</w:t>
      </w:r>
      <w:r w:rsidR="001A2D57">
        <w:rPr>
          <w:rFonts w:ascii="HG丸ｺﾞｼｯｸM-PRO" w:eastAsia="HG丸ｺﾞｼｯｸM-PRO" w:cs="MS-Mincho" w:hint="eastAsia"/>
          <w:kern w:val="0"/>
          <w:sz w:val="24"/>
          <w:szCs w:val="24"/>
        </w:rPr>
        <w:t xml:space="preserve">　</w:t>
      </w:r>
      <w:r w:rsidRPr="000851CD">
        <w:rPr>
          <w:rFonts w:ascii="HG丸ｺﾞｼｯｸM-PRO" w:eastAsia="HG丸ｺﾞｼｯｸM-PRO" w:cs="MS-Mincho" w:hint="eastAsia"/>
          <w:kern w:val="0"/>
          <w:sz w:val="24"/>
          <w:szCs w:val="24"/>
        </w:rPr>
        <w:t>この要綱に定めるもののほか、補助金の交付に関し必要な事項は、</w:t>
      </w:r>
      <w:r w:rsidR="001A2D57">
        <w:rPr>
          <w:rFonts w:ascii="HG丸ｺﾞｼｯｸM-PRO" w:eastAsia="HG丸ｺﾞｼｯｸM-PRO" w:cs="MS-Mincho" w:hint="eastAsia"/>
          <w:kern w:val="0"/>
          <w:sz w:val="24"/>
          <w:szCs w:val="24"/>
        </w:rPr>
        <w:t>町</w:t>
      </w:r>
      <w:r w:rsidRPr="000851CD">
        <w:rPr>
          <w:rFonts w:ascii="HG丸ｺﾞｼｯｸM-PRO" w:eastAsia="HG丸ｺﾞｼｯｸM-PRO" w:cs="MS-Mincho" w:hint="eastAsia"/>
          <w:kern w:val="0"/>
          <w:sz w:val="24"/>
          <w:szCs w:val="24"/>
        </w:rPr>
        <w:t>長が別に定める。</w:t>
      </w:r>
    </w:p>
    <w:p w:rsidR="000851CD" w:rsidRPr="000851CD" w:rsidRDefault="000851CD" w:rsidP="001A2D57">
      <w:pPr>
        <w:autoSpaceDE w:val="0"/>
        <w:autoSpaceDN w:val="0"/>
        <w:adjustRightInd w:val="0"/>
        <w:ind w:firstLineChars="200" w:firstLine="480"/>
        <w:jc w:val="left"/>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附 則</w:t>
      </w:r>
    </w:p>
    <w:p w:rsidR="00CD0AF5" w:rsidRDefault="000851CD" w:rsidP="001A2D57">
      <w:pPr>
        <w:ind w:firstLineChars="100" w:firstLine="240"/>
        <w:rPr>
          <w:rFonts w:ascii="HG丸ｺﾞｼｯｸM-PRO" w:eastAsia="HG丸ｺﾞｼｯｸM-PRO" w:cs="MS-Mincho"/>
          <w:kern w:val="0"/>
          <w:sz w:val="24"/>
          <w:szCs w:val="24"/>
        </w:rPr>
      </w:pPr>
      <w:r w:rsidRPr="000851CD">
        <w:rPr>
          <w:rFonts w:ascii="HG丸ｺﾞｼｯｸM-PRO" w:eastAsia="HG丸ｺﾞｼｯｸM-PRO" w:cs="MS-Mincho" w:hint="eastAsia"/>
          <w:kern w:val="0"/>
          <w:sz w:val="24"/>
          <w:szCs w:val="24"/>
        </w:rPr>
        <w:t>この要綱は、平成</w:t>
      </w:r>
      <w:r w:rsidR="00F8088B">
        <w:rPr>
          <w:rFonts w:ascii="HG丸ｺﾞｼｯｸM-PRO" w:eastAsia="HG丸ｺﾞｼｯｸM-PRO" w:cs="MS-Mincho" w:hint="eastAsia"/>
          <w:kern w:val="0"/>
          <w:sz w:val="24"/>
          <w:szCs w:val="24"/>
        </w:rPr>
        <w:t>26</w:t>
      </w:r>
      <w:r w:rsidRPr="000851CD">
        <w:rPr>
          <w:rFonts w:ascii="HG丸ｺﾞｼｯｸM-PRO" w:eastAsia="HG丸ｺﾞｼｯｸM-PRO" w:cs="MS-Mincho" w:hint="eastAsia"/>
          <w:kern w:val="0"/>
          <w:sz w:val="24"/>
          <w:szCs w:val="24"/>
        </w:rPr>
        <w:t>年</w:t>
      </w:r>
      <w:r w:rsidR="00F8088B">
        <w:rPr>
          <w:rFonts w:ascii="HG丸ｺﾞｼｯｸM-PRO" w:eastAsia="HG丸ｺﾞｼｯｸM-PRO" w:cs="MS-Mincho" w:hint="eastAsia"/>
          <w:kern w:val="0"/>
          <w:sz w:val="24"/>
          <w:szCs w:val="24"/>
        </w:rPr>
        <w:t>4</w:t>
      </w:r>
      <w:r w:rsidRPr="000851CD">
        <w:rPr>
          <w:rFonts w:ascii="HG丸ｺﾞｼｯｸM-PRO" w:eastAsia="HG丸ｺﾞｼｯｸM-PRO" w:cs="MS-Mincho" w:hint="eastAsia"/>
          <w:kern w:val="0"/>
          <w:sz w:val="24"/>
          <w:szCs w:val="24"/>
        </w:rPr>
        <w:t>月</w:t>
      </w:r>
      <w:r w:rsidR="00F8088B">
        <w:rPr>
          <w:rFonts w:ascii="HG丸ｺﾞｼｯｸM-PRO" w:eastAsia="HG丸ｺﾞｼｯｸM-PRO" w:cs="MS-Mincho" w:hint="eastAsia"/>
          <w:kern w:val="0"/>
          <w:sz w:val="24"/>
          <w:szCs w:val="24"/>
        </w:rPr>
        <w:t>1</w:t>
      </w:r>
      <w:r w:rsidRPr="000851CD">
        <w:rPr>
          <w:rFonts w:ascii="HG丸ｺﾞｼｯｸM-PRO" w:eastAsia="HG丸ｺﾞｼｯｸM-PRO" w:cs="MS-Mincho" w:hint="eastAsia"/>
          <w:kern w:val="0"/>
          <w:sz w:val="24"/>
          <w:szCs w:val="24"/>
        </w:rPr>
        <w:t>日から施行する。</w:t>
      </w:r>
    </w:p>
    <w:p w:rsidR="00C118A2" w:rsidRPr="0058547F" w:rsidRDefault="00C118A2" w:rsidP="00C118A2">
      <w:pPr>
        <w:ind w:firstLineChars="200" w:firstLine="480"/>
        <w:rPr>
          <w:rFonts w:ascii="HG丸ｺﾞｼｯｸM-PRO" w:eastAsia="HG丸ｺﾞｼｯｸM-PRO" w:cs="MS-Mincho"/>
          <w:color w:val="auto"/>
          <w:kern w:val="0"/>
          <w:sz w:val="24"/>
          <w:szCs w:val="24"/>
        </w:rPr>
      </w:pPr>
      <w:r w:rsidRPr="0058547F">
        <w:rPr>
          <w:rFonts w:ascii="HG丸ｺﾞｼｯｸM-PRO" w:eastAsia="HG丸ｺﾞｼｯｸM-PRO" w:cs="MS-Mincho" w:hint="eastAsia"/>
          <w:color w:val="auto"/>
          <w:kern w:val="0"/>
          <w:sz w:val="24"/>
          <w:szCs w:val="24"/>
        </w:rPr>
        <w:t>附 則</w:t>
      </w:r>
    </w:p>
    <w:p w:rsidR="00C118A2" w:rsidRPr="007C6EAB" w:rsidRDefault="00C118A2" w:rsidP="00C118A2">
      <w:pPr>
        <w:ind w:firstLineChars="100" w:firstLine="240"/>
        <w:rPr>
          <w:rFonts w:ascii="HG丸ｺﾞｼｯｸM-PRO" w:eastAsia="HG丸ｺﾞｼｯｸM-PRO" w:cs="MS-Mincho"/>
          <w:kern w:val="0"/>
          <w:sz w:val="24"/>
          <w:szCs w:val="24"/>
        </w:rPr>
      </w:pPr>
      <w:r w:rsidRPr="0058547F">
        <w:rPr>
          <w:rFonts w:ascii="HG丸ｺﾞｼｯｸM-PRO" w:eastAsia="HG丸ｺﾞｼｯｸM-PRO" w:cs="MS-Mincho" w:hint="eastAsia"/>
          <w:color w:val="auto"/>
          <w:kern w:val="0"/>
          <w:sz w:val="24"/>
          <w:szCs w:val="24"/>
        </w:rPr>
        <w:t>こ</w:t>
      </w:r>
      <w:bookmarkStart w:id="0" w:name="_GoBack"/>
      <w:r w:rsidRPr="007C6EAB">
        <w:rPr>
          <w:rFonts w:ascii="HG丸ｺﾞｼｯｸM-PRO" w:eastAsia="HG丸ｺﾞｼｯｸM-PRO" w:cs="MS-Mincho" w:hint="eastAsia"/>
          <w:kern w:val="0"/>
          <w:sz w:val="24"/>
          <w:szCs w:val="24"/>
        </w:rPr>
        <w:t>の要綱は、平成</w:t>
      </w:r>
      <w:r w:rsidR="0058547F" w:rsidRPr="007C6EAB">
        <w:rPr>
          <w:rFonts w:ascii="HG丸ｺﾞｼｯｸM-PRO" w:eastAsia="HG丸ｺﾞｼｯｸM-PRO" w:cs="MS-Mincho" w:hint="eastAsia"/>
          <w:kern w:val="0"/>
          <w:sz w:val="24"/>
          <w:szCs w:val="24"/>
        </w:rPr>
        <w:t>30</w:t>
      </w:r>
      <w:r w:rsidRPr="007C6EAB">
        <w:rPr>
          <w:rFonts w:ascii="HG丸ｺﾞｼｯｸM-PRO" w:eastAsia="HG丸ｺﾞｼｯｸM-PRO" w:cs="MS-Mincho" w:hint="eastAsia"/>
          <w:kern w:val="0"/>
          <w:sz w:val="24"/>
          <w:szCs w:val="24"/>
        </w:rPr>
        <w:t>年</w:t>
      </w:r>
      <w:r w:rsidR="0058547F" w:rsidRPr="007C6EAB">
        <w:rPr>
          <w:rFonts w:ascii="HG丸ｺﾞｼｯｸM-PRO" w:eastAsia="HG丸ｺﾞｼｯｸM-PRO" w:cs="MS-Mincho" w:hint="eastAsia"/>
          <w:kern w:val="0"/>
          <w:sz w:val="24"/>
          <w:szCs w:val="24"/>
        </w:rPr>
        <w:t>５</w:t>
      </w:r>
      <w:r w:rsidRPr="007C6EAB">
        <w:rPr>
          <w:rFonts w:ascii="HG丸ｺﾞｼｯｸM-PRO" w:eastAsia="HG丸ｺﾞｼｯｸM-PRO" w:cs="MS-Mincho" w:hint="eastAsia"/>
          <w:kern w:val="0"/>
          <w:sz w:val="24"/>
          <w:szCs w:val="24"/>
        </w:rPr>
        <w:t>月</w:t>
      </w:r>
      <w:r w:rsidR="0058547F" w:rsidRPr="007C6EAB">
        <w:rPr>
          <w:rFonts w:ascii="HG丸ｺﾞｼｯｸM-PRO" w:eastAsia="HG丸ｺﾞｼｯｸM-PRO" w:cs="MS-Mincho" w:hint="eastAsia"/>
          <w:kern w:val="0"/>
          <w:sz w:val="24"/>
          <w:szCs w:val="24"/>
        </w:rPr>
        <w:t>１</w:t>
      </w:r>
      <w:r w:rsidRPr="007C6EAB">
        <w:rPr>
          <w:rFonts w:ascii="HG丸ｺﾞｼｯｸM-PRO" w:eastAsia="HG丸ｺﾞｼｯｸM-PRO" w:cs="MS-Mincho" w:hint="eastAsia"/>
          <w:kern w:val="0"/>
          <w:sz w:val="24"/>
          <w:szCs w:val="24"/>
        </w:rPr>
        <w:t>日から施行する。</w:t>
      </w:r>
    </w:p>
    <w:p w:rsidR="002941F3" w:rsidRPr="007C6EAB" w:rsidRDefault="002941F3" w:rsidP="002941F3">
      <w:pPr>
        <w:rPr>
          <w:rFonts w:ascii="HG丸ｺﾞｼｯｸM-PRO" w:eastAsia="HG丸ｺﾞｼｯｸM-PRO" w:cs="MS-Mincho"/>
          <w:kern w:val="0"/>
          <w:sz w:val="24"/>
          <w:szCs w:val="24"/>
        </w:rPr>
      </w:pPr>
      <w:r w:rsidRPr="007C6EAB">
        <w:rPr>
          <w:rFonts w:ascii="HG丸ｺﾞｼｯｸM-PRO" w:eastAsia="HG丸ｺﾞｼｯｸM-PRO" w:cs="MS-Mincho" w:hint="eastAsia"/>
          <w:kern w:val="0"/>
          <w:sz w:val="24"/>
          <w:szCs w:val="24"/>
        </w:rPr>
        <w:t xml:space="preserve">　　附 則</w:t>
      </w:r>
    </w:p>
    <w:p w:rsidR="00D90606" w:rsidRPr="007C6EAB" w:rsidRDefault="002941F3" w:rsidP="002941F3">
      <w:pPr>
        <w:ind w:firstLineChars="100" w:firstLine="240"/>
        <w:rPr>
          <w:rFonts w:ascii="HG丸ｺﾞｼｯｸM-PRO" w:eastAsia="HG丸ｺﾞｼｯｸM-PRO" w:cs="MS-Mincho"/>
          <w:kern w:val="0"/>
          <w:sz w:val="24"/>
          <w:szCs w:val="24"/>
        </w:rPr>
      </w:pPr>
      <w:r w:rsidRPr="007C6EAB">
        <w:rPr>
          <w:rFonts w:ascii="HG丸ｺﾞｼｯｸM-PRO" w:eastAsia="HG丸ｺﾞｼｯｸM-PRO" w:cs="MS-Mincho" w:hint="eastAsia"/>
          <w:kern w:val="0"/>
          <w:sz w:val="24"/>
          <w:szCs w:val="24"/>
        </w:rPr>
        <w:t>この要綱は、平成31年4月１日から施行する。</w:t>
      </w:r>
      <w:bookmarkEnd w:id="0"/>
    </w:p>
    <w:sectPr w:rsidR="00D90606" w:rsidRPr="007C6EAB" w:rsidSect="000851CD">
      <w:footerReference w:type="default" r:id="rId7"/>
      <w:pgSz w:w="11906" w:h="16838"/>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00" w:rsidRDefault="00194100" w:rsidP="00195BDD">
      <w:r>
        <w:separator/>
      </w:r>
    </w:p>
  </w:endnote>
  <w:endnote w:type="continuationSeparator" w:id="0">
    <w:p w:rsidR="00194100" w:rsidRDefault="00194100" w:rsidP="0019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3805"/>
      <w:docPartObj>
        <w:docPartGallery w:val="Page Numbers (Bottom of Page)"/>
        <w:docPartUnique/>
      </w:docPartObj>
    </w:sdtPr>
    <w:sdtEndPr/>
    <w:sdtContent>
      <w:p w:rsidR="00195BDD" w:rsidRDefault="007A0967">
        <w:pPr>
          <w:pStyle w:val="a5"/>
          <w:jc w:val="center"/>
        </w:pPr>
        <w:r>
          <w:fldChar w:fldCharType="begin"/>
        </w:r>
        <w:r>
          <w:instrText xml:space="preserve"> PAGE   \* MERGEFORMAT </w:instrText>
        </w:r>
        <w:r>
          <w:fldChar w:fldCharType="separate"/>
        </w:r>
        <w:r w:rsidR="007C6EAB" w:rsidRPr="007C6EAB">
          <w:rPr>
            <w:noProof/>
            <w:lang w:val="ja-JP"/>
          </w:rPr>
          <w:t>5</w:t>
        </w:r>
        <w:r>
          <w:rPr>
            <w:noProof/>
            <w:lang w:val="ja-JP"/>
          </w:rPr>
          <w:fldChar w:fldCharType="end"/>
        </w:r>
      </w:p>
    </w:sdtContent>
  </w:sdt>
  <w:p w:rsidR="00195BDD" w:rsidRDefault="00195B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00" w:rsidRDefault="00194100" w:rsidP="00195BDD">
      <w:r>
        <w:separator/>
      </w:r>
    </w:p>
  </w:footnote>
  <w:footnote w:type="continuationSeparator" w:id="0">
    <w:p w:rsidR="00194100" w:rsidRDefault="00194100" w:rsidP="00195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CD"/>
    <w:rsid w:val="000851CD"/>
    <w:rsid w:val="000B4066"/>
    <w:rsid w:val="00122A68"/>
    <w:rsid w:val="00187D65"/>
    <w:rsid w:val="00194100"/>
    <w:rsid w:val="00195BDD"/>
    <w:rsid w:val="001A2D57"/>
    <w:rsid w:val="002941F3"/>
    <w:rsid w:val="003377EF"/>
    <w:rsid w:val="00342876"/>
    <w:rsid w:val="003C11FB"/>
    <w:rsid w:val="004F4275"/>
    <w:rsid w:val="00530CD3"/>
    <w:rsid w:val="0058547F"/>
    <w:rsid w:val="005A4336"/>
    <w:rsid w:val="005D0242"/>
    <w:rsid w:val="007A0967"/>
    <w:rsid w:val="007C6EAB"/>
    <w:rsid w:val="008022B8"/>
    <w:rsid w:val="00807D45"/>
    <w:rsid w:val="008A428E"/>
    <w:rsid w:val="00945F7A"/>
    <w:rsid w:val="009933D7"/>
    <w:rsid w:val="009B4C09"/>
    <w:rsid w:val="00A018D0"/>
    <w:rsid w:val="00A87D53"/>
    <w:rsid w:val="00AC29C2"/>
    <w:rsid w:val="00B02709"/>
    <w:rsid w:val="00C07F08"/>
    <w:rsid w:val="00C118A2"/>
    <w:rsid w:val="00C20684"/>
    <w:rsid w:val="00CD0AF5"/>
    <w:rsid w:val="00D15A0A"/>
    <w:rsid w:val="00D63AAD"/>
    <w:rsid w:val="00D90606"/>
    <w:rsid w:val="00DE2285"/>
    <w:rsid w:val="00E25FCE"/>
    <w:rsid w:val="00EB7484"/>
    <w:rsid w:val="00F034E4"/>
    <w:rsid w:val="00F50C12"/>
    <w:rsid w:val="00F60215"/>
    <w:rsid w:val="00F8088B"/>
    <w:rsid w:val="00F823C8"/>
    <w:rsid w:val="00FA0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3C86E37-2A42-4DB6-9CD6-C07EE35B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ＭＳ 明朝" w:cs="ＭＳ 明朝"/>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A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51CD"/>
    <w:pPr>
      <w:widowControl w:val="0"/>
      <w:autoSpaceDE w:val="0"/>
      <w:autoSpaceDN w:val="0"/>
      <w:adjustRightInd w:val="0"/>
    </w:pPr>
    <w:rPr>
      <w:rFonts w:ascii="ＭＳ 明朝" w:eastAsia="ＭＳ 明朝" w:hAnsi="Century"/>
      <w:color w:val="000000"/>
      <w:kern w:val="0"/>
      <w:sz w:val="24"/>
      <w:szCs w:val="24"/>
    </w:rPr>
  </w:style>
  <w:style w:type="paragraph" w:styleId="a3">
    <w:name w:val="header"/>
    <w:basedOn w:val="a"/>
    <w:link w:val="a4"/>
    <w:uiPriority w:val="99"/>
    <w:unhideWhenUsed/>
    <w:rsid w:val="00195BDD"/>
    <w:pPr>
      <w:tabs>
        <w:tab w:val="center" w:pos="4252"/>
        <w:tab w:val="right" w:pos="8504"/>
      </w:tabs>
      <w:snapToGrid w:val="0"/>
    </w:pPr>
  </w:style>
  <w:style w:type="character" w:customStyle="1" w:styleId="a4">
    <w:name w:val="ヘッダー (文字)"/>
    <w:basedOn w:val="a0"/>
    <w:link w:val="a3"/>
    <w:uiPriority w:val="99"/>
    <w:rsid w:val="00195BDD"/>
  </w:style>
  <w:style w:type="paragraph" w:styleId="a5">
    <w:name w:val="footer"/>
    <w:basedOn w:val="a"/>
    <w:link w:val="a6"/>
    <w:uiPriority w:val="99"/>
    <w:unhideWhenUsed/>
    <w:rsid w:val="00195BDD"/>
    <w:pPr>
      <w:tabs>
        <w:tab w:val="center" w:pos="4252"/>
        <w:tab w:val="right" w:pos="8504"/>
      </w:tabs>
      <w:snapToGrid w:val="0"/>
    </w:pPr>
  </w:style>
  <w:style w:type="character" w:customStyle="1" w:styleId="a6">
    <w:name w:val="フッター (文字)"/>
    <w:basedOn w:val="a0"/>
    <w:link w:val="a5"/>
    <w:uiPriority w:val="99"/>
    <w:rsid w:val="00195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2FCCC-E679-47E3-86C6-6234FA70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664</Words>
  <Characters>3788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豊能町</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tanaka0682</dc:creator>
  <cp:lastModifiedBy>村田 光将</cp:lastModifiedBy>
  <cp:revision>4</cp:revision>
  <cp:lastPrinted>2013-11-13T00:38:00Z</cp:lastPrinted>
  <dcterms:created xsi:type="dcterms:W3CDTF">2018-05-07T04:20:00Z</dcterms:created>
  <dcterms:modified xsi:type="dcterms:W3CDTF">2019-04-10T04:31:00Z</dcterms:modified>
</cp:coreProperties>
</file>